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135AF" w14:textId="77777777" w:rsidR="00644D0B" w:rsidRDefault="00000000">
      <w:pPr>
        <w:spacing w:after="80"/>
        <w:jc w:val="center"/>
      </w:pPr>
      <w:r>
        <w:rPr>
          <w:rFonts w:ascii="Calibri" w:eastAsia="Calibri" w:hAnsi="Calibri" w:cs="Calibri"/>
          <w:b/>
          <w:bCs/>
          <w:color w:val="595959"/>
          <w:sz w:val="18"/>
          <w:szCs w:val="18"/>
        </w:rPr>
        <w:t>THE U.S. NONPROFIT SAFEGUARDING CROSSWALK PROJECT</w:t>
      </w:r>
    </w:p>
    <w:p w14:paraId="26A53FA9" w14:textId="77777777" w:rsidR="00644D0B" w:rsidRDefault="00000000">
      <w:pPr>
        <w:spacing w:after="60"/>
        <w:jc w:val="center"/>
      </w:pPr>
      <w:r>
        <w:rPr>
          <w:rFonts w:ascii="Cambria" w:eastAsia="Cambria" w:hAnsi="Cambria" w:cs="Cambria"/>
          <w:b/>
          <w:bCs/>
          <w:color w:val="1A1A1A"/>
          <w:sz w:val="38"/>
          <w:szCs w:val="38"/>
        </w:rPr>
        <w:t>Safeguarding Self-Assessment</w:t>
      </w:r>
    </w:p>
    <w:p w14:paraId="2C87FC01" w14:textId="77777777" w:rsidR="00644D0B" w:rsidRDefault="00000000">
      <w:pPr>
        <w:spacing w:after="200"/>
        <w:jc w:val="center"/>
      </w:pPr>
      <w:r>
        <w:rPr>
          <w:rFonts w:ascii="Calibri" w:eastAsia="Calibri" w:hAnsi="Calibri" w:cs="Calibri"/>
          <w:i/>
          <w:iCs/>
          <w:color w:val="595959"/>
          <w:sz w:val="22"/>
          <w:szCs w:val="22"/>
        </w:rPr>
        <w:t>A 32-indicator readiness check your team completes on its own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5"/>
        <w:gridCol w:w="8045"/>
      </w:tblGrid>
      <w:tr w:rsidR="00644D0B" w14:paraId="387BD61A"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7DB8262" w14:textId="77777777" w:rsidR="00644D0B" w:rsidRDefault="00000000">
            <w:pPr>
              <w:spacing w:line="252" w:lineRule="auto"/>
            </w:pPr>
            <w:r>
              <w:rPr>
                <w:rFonts w:ascii="Calibri" w:eastAsia="Calibri" w:hAnsi="Calibri" w:cs="Calibri"/>
                <w:b/>
                <w:bCs/>
                <w:color w:val="1A1A1A"/>
                <w:sz w:val="19"/>
                <w:szCs w:val="19"/>
              </w:rPr>
              <w:t>Series</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25E981" w14:textId="77777777" w:rsidR="00644D0B" w:rsidRDefault="00000000">
            <w:pPr>
              <w:spacing w:line="252" w:lineRule="auto"/>
            </w:pPr>
            <w:r>
              <w:rPr>
                <w:rFonts w:ascii="Calibri" w:eastAsia="Calibri" w:hAnsi="Calibri" w:cs="Calibri"/>
                <w:color w:val="1A1A1A"/>
                <w:sz w:val="19"/>
                <w:szCs w:val="19"/>
              </w:rPr>
              <w:t>Crosswalk Project Implementation Toolkit — Tool 2</w:t>
            </w:r>
          </w:p>
        </w:tc>
      </w:tr>
      <w:tr w:rsidR="00644D0B" w14:paraId="04E3049C"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D16DEE" w14:textId="77777777" w:rsidR="00644D0B" w:rsidRDefault="00000000">
            <w:pPr>
              <w:spacing w:line="252" w:lineRule="auto"/>
            </w:pPr>
            <w:r>
              <w:rPr>
                <w:rFonts w:ascii="Calibri" w:eastAsia="Calibri" w:hAnsi="Calibri" w:cs="Calibri"/>
                <w:b/>
                <w:bCs/>
                <w:color w:val="1A1A1A"/>
                <w:sz w:val="19"/>
                <w:szCs w:val="19"/>
              </w:rPr>
              <w:t>Author</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72E5B4" w14:textId="77777777" w:rsidR="00644D0B" w:rsidRDefault="00000000">
            <w:pPr>
              <w:spacing w:line="252" w:lineRule="auto"/>
            </w:pPr>
            <w:r>
              <w:rPr>
                <w:rFonts w:ascii="Calibri" w:eastAsia="Calibri" w:hAnsi="Calibri" w:cs="Calibri"/>
                <w:color w:val="1A1A1A"/>
                <w:sz w:val="19"/>
                <w:szCs w:val="19"/>
              </w:rPr>
              <w:t>Saba Gul, LL.M.</w:t>
            </w:r>
          </w:p>
        </w:tc>
      </w:tr>
      <w:tr w:rsidR="00644D0B" w14:paraId="5979F633"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349377" w14:textId="77777777" w:rsidR="00644D0B" w:rsidRDefault="00000000">
            <w:pPr>
              <w:spacing w:line="252" w:lineRule="auto"/>
            </w:pPr>
            <w:r>
              <w:rPr>
                <w:rFonts w:ascii="Calibri" w:eastAsia="Calibri" w:hAnsi="Calibri" w:cs="Calibri"/>
                <w:b/>
                <w:bCs/>
                <w:color w:val="1A1A1A"/>
                <w:sz w:val="19"/>
                <w:szCs w:val="19"/>
              </w:rPr>
              <w:t>Version</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09F7F3" w14:textId="77777777" w:rsidR="00644D0B" w:rsidRDefault="00000000">
            <w:pPr>
              <w:spacing w:line="252" w:lineRule="auto"/>
            </w:pPr>
            <w:r>
              <w:rPr>
                <w:rFonts w:ascii="Calibri" w:eastAsia="Calibri" w:hAnsi="Calibri" w:cs="Calibri"/>
                <w:b/>
                <w:bCs/>
                <w:color w:val="1A1A1A"/>
                <w:sz w:val="19"/>
                <w:szCs w:val="19"/>
              </w:rPr>
              <w:t>1.1 — September 2026.</w:t>
            </w:r>
            <w:r>
              <w:rPr>
                <w:rFonts w:ascii="Calibri" w:eastAsia="Calibri" w:hAnsi="Calibri" w:cs="Calibri"/>
                <w:color w:val="1A1A1A"/>
                <w:sz w:val="19"/>
                <w:szCs w:val="19"/>
              </w:rPr>
              <w:t xml:space="preserve"> Changes from v1.0: two indicators added to Domain E (E6, E7); score bands rescaled; retitled as a 32-indicator readiness check; $0 no-budget marks added.</w:t>
            </w:r>
          </w:p>
        </w:tc>
      </w:tr>
      <w:tr w:rsidR="00644D0B" w14:paraId="0A1F5F0F"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6E6E2F6" w14:textId="77777777" w:rsidR="00644D0B" w:rsidRDefault="00000000">
            <w:pPr>
              <w:spacing w:line="252" w:lineRule="auto"/>
            </w:pPr>
            <w:r>
              <w:rPr>
                <w:rFonts w:ascii="Calibri" w:eastAsia="Calibri" w:hAnsi="Calibri" w:cs="Calibri"/>
                <w:b/>
                <w:bCs/>
                <w:color w:val="1A1A1A"/>
                <w:sz w:val="19"/>
                <w:szCs w:val="19"/>
              </w:rPr>
              <w:t>License</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9DC870" w14:textId="77777777" w:rsidR="00644D0B" w:rsidRDefault="00000000">
            <w:pPr>
              <w:spacing w:line="252" w:lineRule="auto"/>
            </w:pPr>
            <w:r>
              <w:rPr>
                <w:rFonts w:ascii="Calibri" w:eastAsia="Calibri" w:hAnsi="Calibri" w:cs="Calibri"/>
                <w:color w:val="1A1A1A"/>
                <w:sz w:val="19"/>
                <w:szCs w:val="19"/>
              </w:rPr>
              <w:t>Creative Commons Attribution 4.0 International (CC BY 4.0) — free to use, adapt, and share with attribution</w:t>
            </w:r>
          </w:p>
        </w:tc>
      </w:tr>
      <w:tr w:rsidR="00644D0B" w14:paraId="43F5FFDF"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8E8B47" w14:textId="77777777" w:rsidR="00644D0B" w:rsidRDefault="00000000">
            <w:pPr>
              <w:spacing w:line="252" w:lineRule="auto"/>
            </w:pPr>
            <w:r>
              <w:rPr>
                <w:rFonts w:ascii="Calibri" w:eastAsia="Calibri" w:hAnsi="Calibri" w:cs="Calibri"/>
                <w:b/>
                <w:bCs/>
                <w:color w:val="1A1A1A"/>
                <w:sz w:val="19"/>
                <w:szCs w:val="19"/>
              </w:rPr>
              <w:t>Companion tools</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8211EA" w14:textId="77777777" w:rsidR="00644D0B" w:rsidRDefault="00000000">
            <w:pPr>
              <w:spacing w:line="252" w:lineRule="auto"/>
            </w:pPr>
            <w:r>
              <w:rPr>
                <w:rFonts w:ascii="Calibri" w:eastAsia="Calibri" w:hAnsi="Calibri" w:cs="Calibri"/>
                <w:color w:val="1A1A1A"/>
                <w:sz w:val="19"/>
                <w:szCs w:val="19"/>
              </w:rPr>
              <w:t>Tool 1 — Organizational Safeguarding Policy Template; Tool 3 — Adopter Feedback Form; Tool 4 — Safeguarding Training Outlines</w:t>
            </w:r>
          </w:p>
        </w:tc>
      </w:tr>
      <w:tr w:rsidR="00644D0B" w14:paraId="2113F9F5"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65DAE3" w14:textId="77777777" w:rsidR="00644D0B" w:rsidRDefault="00000000">
            <w:pPr>
              <w:spacing w:line="252" w:lineRule="auto"/>
            </w:pPr>
            <w:r>
              <w:rPr>
                <w:rFonts w:ascii="Calibri" w:eastAsia="Calibri" w:hAnsi="Calibri" w:cs="Calibri"/>
                <w:b/>
                <w:bCs/>
                <w:color w:val="1A1A1A"/>
                <w:sz w:val="19"/>
                <w:szCs w:val="19"/>
              </w:rPr>
              <w:t>Companion research</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8B1E3E" w14:textId="77777777" w:rsidR="00644D0B" w:rsidRDefault="00000000">
            <w:pPr>
              <w:spacing w:line="252" w:lineRule="auto"/>
            </w:pPr>
            <w:r>
              <w:rPr>
                <w:rFonts w:ascii="Calibri" w:eastAsia="Calibri" w:hAnsi="Calibri" w:cs="Calibri"/>
                <w:color w:val="1A1A1A"/>
                <w:sz w:val="19"/>
                <w:szCs w:val="19"/>
              </w:rPr>
              <w:t>Gul, S. (2026). Safeguarding Without a Baseline (Module 1 of the U.S. Nonprofit Safeguarding Crosswalk Project). Zenodo. DOI: https://doi.org/10.5281/zenodo.22022939</w:t>
            </w:r>
          </w:p>
        </w:tc>
      </w:tr>
      <w:tr w:rsidR="00644D0B" w14:paraId="38087B03"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8DFC8" w14:textId="77777777" w:rsidR="00644D0B" w:rsidRDefault="00000000">
            <w:pPr>
              <w:spacing w:line="252" w:lineRule="auto"/>
            </w:pPr>
            <w:r>
              <w:rPr>
                <w:rFonts w:ascii="Calibri" w:eastAsia="Calibri" w:hAnsi="Calibri" w:cs="Calibri"/>
                <w:b/>
                <w:bCs/>
                <w:color w:val="1A1A1A"/>
                <w:sz w:val="19"/>
                <w:szCs w:val="19"/>
              </w:rPr>
              <w:t>Project archive</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5DC2D6" w14:textId="77777777" w:rsidR="00644D0B" w:rsidRDefault="00000000">
            <w:pPr>
              <w:spacing w:line="252" w:lineRule="auto"/>
            </w:pPr>
            <w:r>
              <w:rPr>
                <w:rFonts w:ascii="Calibri" w:eastAsia="Calibri" w:hAnsi="Calibri" w:cs="Calibri"/>
                <w:color w:val="1A1A1A"/>
                <w:sz w:val="19"/>
                <w:szCs w:val="19"/>
              </w:rPr>
              <w:t>https://doi.org/10.5281/zenodo.23002214 — permanent open-access record of the Implementation Toolkit</w:t>
            </w:r>
          </w:p>
        </w:tc>
      </w:tr>
      <w:tr w:rsidR="00644D0B" w14:paraId="62C43980" w14:textId="77777777">
        <w:tblPrEx>
          <w:tblCellMar>
            <w:top w:w="0" w:type="dxa"/>
            <w:bottom w:w="0" w:type="dxa"/>
          </w:tblCellMar>
        </w:tblPrEx>
        <w:tc>
          <w:tcPr>
            <w:tcW w:w="131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63F1D0" w14:textId="77777777" w:rsidR="00644D0B" w:rsidRDefault="00000000">
            <w:pPr>
              <w:spacing w:line="252" w:lineRule="auto"/>
            </w:pPr>
            <w:r>
              <w:rPr>
                <w:rFonts w:ascii="Calibri" w:eastAsia="Calibri" w:hAnsi="Calibri" w:cs="Calibri"/>
                <w:b/>
                <w:bCs/>
                <w:color w:val="1A1A1A"/>
                <w:sz w:val="19"/>
                <w:szCs w:val="19"/>
              </w:rPr>
              <w:t>Contact</w:t>
            </w:r>
          </w:p>
        </w:tc>
        <w:tc>
          <w:tcPr>
            <w:tcW w:w="80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409C97" w14:textId="621349B5" w:rsidR="00644D0B" w:rsidRDefault="00D46A49">
            <w:pPr>
              <w:spacing w:line="252" w:lineRule="auto"/>
            </w:pPr>
            <w:r>
              <w:rPr>
                <w:rFonts w:ascii="Calibri" w:eastAsia="Calibri" w:hAnsi="Calibri" w:cs="Calibri"/>
                <w:color w:val="1A1A1A"/>
                <w:sz w:val="19"/>
                <w:szCs w:val="19"/>
              </w:rPr>
              <w:t>info@pseacrosswalk.org</w:t>
            </w:r>
          </w:p>
        </w:tc>
      </w:tr>
    </w:tbl>
    <w:p w14:paraId="1CDECC07" w14:textId="77777777" w:rsidR="00644D0B" w:rsidRDefault="00644D0B">
      <w:pPr>
        <w:spacing w:after="60"/>
      </w:pPr>
    </w:p>
    <w:p w14:paraId="2A45EAEE" w14:textId="77777777" w:rsidR="00644D0B" w:rsidRDefault="00000000">
      <w:pPr>
        <w:spacing w:after="140" w:line="276" w:lineRule="auto"/>
      </w:pPr>
      <w:r>
        <w:rPr>
          <w:rFonts w:ascii="Calibri" w:eastAsia="Calibri" w:hAnsi="Calibri" w:cs="Calibri"/>
          <w:b/>
          <w:bCs/>
          <w:color w:val="1A1A1A"/>
          <w:sz w:val="21"/>
          <w:szCs w:val="21"/>
        </w:rPr>
        <w:t>Scope note.</w:t>
      </w:r>
      <w:r>
        <w:rPr>
          <w:rFonts w:ascii="Calibri" w:eastAsia="Calibri" w:hAnsi="Calibri" w:cs="Calibri"/>
          <w:color w:val="1A1A1A"/>
          <w:sz w:val="21"/>
          <w:szCs w:val="21"/>
        </w:rPr>
        <w:t xml:space="preserve"> </w:t>
      </w:r>
      <w:r>
        <w:rPr>
          <w:rFonts w:ascii="Calibri" w:eastAsia="Calibri" w:hAnsi="Calibri" w:cs="Calibri"/>
          <w:i/>
          <w:iCs/>
          <w:color w:val="1A1A1A"/>
          <w:sz w:val="21"/>
          <w:szCs w:val="21"/>
        </w:rPr>
        <w:t>This is an organizational self-assessment tool, not legal advice. It does not certify compliance with any law, funder condition, accreditation standard, or international framework, and it does not state the law of any state. It measures organizational readiness against the benchmark developed in the Project's published research. Organizations should have safeguarding measures reviewed by counsel licensed in their state. The author is not admitted to practice law in the United States.</w:t>
      </w:r>
    </w:p>
    <w:p w14:paraId="575283C0" w14:textId="77777777" w:rsidR="00644D0B" w:rsidRDefault="00000000">
      <w:pPr>
        <w:keepNext/>
        <w:spacing w:before="300" w:after="120"/>
      </w:pPr>
      <w:r>
        <w:rPr>
          <w:rFonts w:ascii="Cambria" w:eastAsia="Cambria" w:hAnsi="Cambria" w:cs="Cambria"/>
          <w:b/>
          <w:bCs/>
          <w:color w:val="1A1A1A"/>
          <w:sz w:val="25"/>
          <w:szCs w:val="25"/>
        </w:rPr>
        <w:t>How to Use This Self-Assessment</w:t>
      </w:r>
    </w:p>
    <w:p w14:paraId="13954E0B" w14:textId="77777777" w:rsidR="00644D0B" w:rsidRDefault="00000000">
      <w:pPr>
        <w:spacing w:after="140" w:line="276" w:lineRule="auto"/>
      </w:pPr>
      <w:r>
        <w:rPr>
          <w:rFonts w:ascii="Calibri" w:eastAsia="Calibri" w:hAnsi="Calibri" w:cs="Calibri"/>
          <w:color w:val="1A1A1A"/>
          <w:sz w:val="21"/>
          <w:szCs w:val="21"/>
        </w:rPr>
        <w:t>This tool converts the Crosswalk Project's published research into a practical readiness check. The research mapped the thirteen obligations of the international safeguarding standard — the IASC Six Core Principles Relating to Sexual Exploitation and Abuse — against United States law, and found no requirement of general application that both reaches nonprofits as a class and protects the people they serve. This self-assessment lets your organization see, in about an hour, how much of that protection you have already built and where the gaps are.</w:t>
      </w:r>
    </w:p>
    <w:p w14:paraId="61DFC80C" w14:textId="77777777" w:rsidR="00644D0B" w:rsidRDefault="00000000">
      <w:pPr>
        <w:spacing w:after="140" w:line="276" w:lineRule="auto"/>
      </w:pPr>
      <w:r>
        <w:rPr>
          <w:rFonts w:ascii="Calibri" w:eastAsia="Calibri" w:hAnsi="Calibri" w:cs="Calibri"/>
          <w:b/>
          <w:bCs/>
          <w:color w:val="1A1A1A"/>
          <w:sz w:val="21"/>
          <w:szCs w:val="21"/>
        </w:rPr>
        <w:t>A benchmark, not a compliance check.</w:t>
      </w:r>
      <w:r>
        <w:rPr>
          <w:rFonts w:ascii="Calibri" w:eastAsia="Calibri" w:hAnsi="Calibri" w:cs="Calibri"/>
          <w:color w:val="1A1A1A"/>
          <w:sz w:val="21"/>
          <w:szCs w:val="21"/>
        </w:rPr>
        <w:t xml:space="preserve"> No U.S. nonprofit is bound by the international standard, and completing this assessment does not make an organization "compliant" with it — nor does a low score mean any rule has been broken. Because no U.S. baseline exists, the assessment simply measures readiness against the most developed benchmark available, as decomposed and adapted for U.S. organizations in the Project's research. The score shows how much of a complete protection system is in place — nothing more, nothing less.</w:t>
      </w:r>
    </w:p>
    <w:p w14:paraId="610A5C35" w14:textId="77777777" w:rsidR="00644D0B" w:rsidRDefault="00000000">
      <w:pPr>
        <w:spacing w:after="140" w:line="276" w:lineRule="auto"/>
      </w:pPr>
      <w:r>
        <w:rPr>
          <w:rFonts w:ascii="Calibri" w:eastAsia="Calibri" w:hAnsi="Calibri" w:cs="Calibri"/>
          <w:b/>
          <w:bCs/>
          <w:color w:val="1A1A1A"/>
          <w:sz w:val="21"/>
          <w:szCs w:val="21"/>
        </w:rPr>
        <w:t>Who completes it.</w:t>
      </w:r>
      <w:r>
        <w:rPr>
          <w:rFonts w:ascii="Calibri" w:eastAsia="Calibri" w:hAnsi="Calibri" w:cs="Calibri"/>
          <w:color w:val="1A1A1A"/>
          <w:sz w:val="21"/>
          <w:szCs w:val="21"/>
        </w:rPr>
        <w:t xml:space="preserve"> Your own team — no outside consultant, no facilitator, no cost. It works best when two or three people complete it together: someone who knows day-to-day program operations, someone who knows hiring and volunteer management, and a board member or executive.</w:t>
      </w:r>
    </w:p>
    <w:p w14:paraId="65805403" w14:textId="77777777" w:rsidR="00644D0B" w:rsidRDefault="00000000">
      <w:pPr>
        <w:spacing w:after="140" w:line="276" w:lineRule="auto"/>
      </w:pPr>
      <w:r>
        <w:rPr>
          <w:rFonts w:ascii="Calibri" w:eastAsia="Calibri" w:hAnsi="Calibri" w:cs="Calibri"/>
          <w:b/>
          <w:bCs/>
          <w:color w:val="1A1A1A"/>
          <w:sz w:val="21"/>
          <w:szCs w:val="21"/>
        </w:rPr>
        <w:lastRenderedPageBreak/>
        <w:t>How to score.</w:t>
      </w:r>
      <w:r>
        <w:rPr>
          <w:rFonts w:ascii="Calibri" w:eastAsia="Calibri" w:hAnsi="Calibri" w:cs="Calibri"/>
          <w:color w:val="1A1A1A"/>
          <w:sz w:val="21"/>
          <w:szCs w:val="21"/>
        </w:rPr>
        <w:t xml:space="preserve"> For each of the 32 indicators, mark </w:t>
      </w:r>
      <w:r>
        <w:rPr>
          <w:rFonts w:ascii="Calibri" w:eastAsia="Calibri" w:hAnsi="Calibri" w:cs="Calibri"/>
          <w:b/>
          <w:bCs/>
          <w:color w:val="1A1A1A"/>
          <w:sz w:val="21"/>
          <w:szCs w:val="21"/>
        </w:rPr>
        <w:t>Yes (1 point)</w:t>
      </w:r>
      <w:r>
        <w:rPr>
          <w:rFonts w:ascii="Calibri" w:eastAsia="Calibri" w:hAnsi="Calibri" w:cs="Calibri"/>
          <w:color w:val="1A1A1A"/>
          <w:sz w:val="21"/>
          <w:szCs w:val="21"/>
        </w:rPr>
        <w:t xml:space="preserve"> only if the statement is true </w:t>
      </w:r>
      <w:r>
        <w:rPr>
          <w:rFonts w:ascii="Calibri" w:eastAsia="Calibri" w:hAnsi="Calibri" w:cs="Calibri"/>
          <w:i/>
          <w:iCs/>
          <w:color w:val="1A1A1A"/>
          <w:sz w:val="21"/>
          <w:szCs w:val="21"/>
        </w:rPr>
        <w:t>now</w:t>
      </w:r>
      <w:r>
        <w:rPr>
          <w:rFonts w:ascii="Calibri" w:eastAsia="Calibri" w:hAnsi="Calibri" w:cs="Calibri"/>
          <w:color w:val="1A1A1A"/>
          <w:sz w:val="21"/>
          <w:szCs w:val="21"/>
        </w:rPr>
        <w:t xml:space="preserve"> and you could show evidence of it — a document, a record, a dated log. Mark </w:t>
      </w:r>
      <w:r>
        <w:rPr>
          <w:rFonts w:ascii="Calibri" w:eastAsia="Calibri" w:hAnsi="Calibri" w:cs="Calibri"/>
          <w:b/>
          <w:bCs/>
          <w:color w:val="1A1A1A"/>
          <w:sz w:val="21"/>
          <w:szCs w:val="21"/>
        </w:rPr>
        <w:t>No (0 points)</w:t>
      </w:r>
      <w:r>
        <w:rPr>
          <w:rFonts w:ascii="Calibri" w:eastAsia="Calibri" w:hAnsi="Calibri" w:cs="Calibri"/>
          <w:color w:val="1A1A1A"/>
          <w:sz w:val="21"/>
          <w:szCs w:val="21"/>
        </w:rPr>
        <w:t xml:space="preserve"> if it is partly true, planned, informal, or undocumented. Being strict is the point: a generous score hides exactly the gaps this tool exists to find.</w:t>
      </w:r>
    </w:p>
    <w:p w14:paraId="0723F379" w14:textId="77777777" w:rsidR="00644D0B" w:rsidRDefault="00000000">
      <w:pPr>
        <w:spacing w:after="140" w:line="276" w:lineRule="auto"/>
      </w:pPr>
      <w:r>
        <w:rPr>
          <w:rFonts w:ascii="Calibri" w:eastAsia="Calibri" w:hAnsi="Calibri" w:cs="Calibri"/>
          <w:b/>
          <w:bCs/>
          <w:color w:val="1A1A1A"/>
          <w:sz w:val="21"/>
          <w:szCs w:val="21"/>
        </w:rPr>
        <w:t>The $0 mark.</w:t>
      </w:r>
      <w:r>
        <w:rPr>
          <w:rFonts w:ascii="Calibri" w:eastAsia="Calibri" w:hAnsi="Calibri" w:cs="Calibri"/>
          <w:color w:val="1A1A1A"/>
          <w:sz w:val="21"/>
          <w:szCs w:val="21"/>
        </w:rPr>
        <w:t xml:space="preserve"> Indicators marked </w:t>
      </w:r>
      <w:r>
        <w:rPr>
          <w:rFonts w:ascii="Calibri" w:eastAsia="Calibri" w:hAnsi="Calibri" w:cs="Calibri"/>
          <w:b/>
          <w:bCs/>
          <w:color w:val="1A1A1A"/>
          <w:sz w:val="21"/>
          <w:szCs w:val="21"/>
        </w:rPr>
        <w:t>$0</w:t>
      </w:r>
      <w:r>
        <w:rPr>
          <w:rFonts w:ascii="Calibri" w:eastAsia="Calibri" w:hAnsi="Calibri" w:cs="Calibri"/>
          <w:color w:val="1A1A1A"/>
          <w:sz w:val="21"/>
          <w:szCs w:val="21"/>
        </w:rPr>
        <w:t xml:space="preserve"> require no spending to satisfy — only staff or volunteer time and an organizational decision. Thirty of the 32 indicators carry the mark; the exceptions are C3 and C5, where state or vendor fees for criminal-history checks may apply. The mark answers the sector's most common objection plainly: a baseline safeguarding system is, almost entirely, a decision rather than a budget line. The time it takes is real — these tools are built to keep it small.</w:t>
      </w:r>
    </w:p>
    <w:p w14:paraId="09403084" w14:textId="77777777" w:rsidR="00644D0B" w:rsidRDefault="00000000">
      <w:pPr>
        <w:spacing w:after="140" w:line="276" w:lineRule="auto"/>
      </w:pPr>
      <w:r>
        <w:rPr>
          <w:rFonts w:ascii="Calibri" w:eastAsia="Calibri" w:hAnsi="Calibri" w:cs="Calibri"/>
          <w:b/>
          <w:bCs/>
          <w:color w:val="1A1A1A"/>
          <w:sz w:val="21"/>
          <w:szCs w:val="21"/>
        </w:rPr>
        <w:t>What the SCP column means — and what it does not.</w:t>
      </w:r>
      <w:r>
        <w:rPr>
          <w:rFonts w:ascii="Calibri" w:eastAsia="Calibri" w:hAnsi="Calibri" w:cs="Calibri"/>
          <w:color w:val="1A1A1A"/>
          <w:sz w:val="21"/>
          <w:szCs w:val="21"/>
        </w:rPr>
        <w:t xml:space="preserve"> Each indicator is keyed to the element of the international standard it corresponds to (SCP-1.1 through SCP-6.3), so your results map directly onto the Policy Template and onto the published research. The indicators themselves are not the text of the international standard: the Six Core Principles state obligations in a few sentences and contain no operational detail — they never mention NSOPW.gov, reference checks, board minutes, retention periods, or state mandatory-reporter law. Each indicator is the Crosswalk Project's operationalization of an obligation — what fulfilling it looks like, and how you would evidence it, inside a U.S. nonprofit. The codes are there for traceability, so a board or funder can verify that all thirteen obligation elements are covered and none is missing. You can ignore the column when scoring.</w:t>
      </w:r>
    </w:p>
    <w:p w14:paraId="7E91FD55" w14:textId="77777777" w:rsidR="00644D0B" w:rsidRDefault="00000000">
      <w:pPr>
        <w:spacing w:after="140" w:line="276" w:lineRule="auto"/>
      </w:pPr>
      <w:r>
        <w:rPr>
          <w:rFonts w:ascii="Calibri" w:eastAsia="Calibri" w:hAnsi="Calibri" w:cs="Calibri"/>
          <w:b/>
          <w:bCs/>
          <w:color w:val="1A1A1A"/>
          <w:sz w:val="21"/>
          <w:szCs w:val="21"/>
        </w:rPr>
        <w:t>Time required.</w:t>
      </w:r>
      <w:r>
        <w:rPr>
          <w:rFonts w:ascii="Calibri" w:eastAsia="Calibri" w:hAnsi="Calibri" w:cs="Calibri"/>
          <w:color w:val="1A1A1A"/>
          <w:sz w:val="21"/>
          <w:szCs w:val="21"/>
        </w:rPr>
        <w:t xml:space="preserve"> About one hour. Add the six domain totals for a score out of 32, then read the band description in the Results section.</w:t>
      </w:r>
    </w:p>
    <w:p w14:paraId="41B0ADB9" w14:textId="77777777" w:rsidR="00644D0B" w:rsidRDefault="00000000">
      <w:r>
        <w:br w:type="page"/>
      </w:r>
    </w:p>
    <w:p w14:paraId="32057830" w14:textId="77777777" w:rsidR="00644D0B" w:rsidRDefault="00000000">
      <w:pPr>
        <w:keepNext/>
        <w:spacing w:before="300" w:after="120"/>
      </w:pPr>
      <w:r>
        <w:rPr>
          <w:rFonts w:ascii="Cambria" w:eastAsia="Cambria" w:hAnsi="Cambria" w:cs="Cambria"/>
          <w:b/>
          <w:bCs/>
          <w:color w:val="1A1A1A"/>
          <w:sz w:val="25"/>
          <w:szCs w:val="25"/>
        </w:rPr>
        <w:lastRenderedPageBreak/>
        <w:t>The 32 Indicators</w:t>
      </w:r>
    </w:p>
    <w:p w14:paraId="16E08515" w14:textId="77777777" w:rsidR="00644D0B" w:rsidRDefault="00000000">
      <w:pPr>
        <w:spacing w:after="140" w:line="276" w:lineRule="auto"/>
      </w:pPr>
      <w:r>
        <w:rPr>
          <w:rFonts w:ascii="Calibri" w:eastAsia="Calibri" w:hAnsi="Calibri" w:cs="Calibri"/>
          <w:color w:val="1A1A1A"/>
          <w:sz w:val="21"/>
          <w:szCs w:val="21"/>
        </w:rPr>
        <w:t xml:space="preserve">Organization: </w:t>
      </w:r>
      <w:r>
        <w:rPr>
          <w:rFonts w:ascii="Calibri" w:eastAsia="Calibri" w:hAnsi="Calibri" w:cs="Calibri"/>
          <w:b/>
          <w:bCs/>
          <w:color w:val="BF8F00"/>
          <w:sz w:val="21"/>
          <w:szCs w:val="21"/>
        </w:rPr>
        <w:t>[name]</w:t>
      </w:r>
      <w:r>
        <w:rPr>
          <w:rFonts w:ascii="Calibri" w:eastAsia="Calibri" w:hAnsi="Calibri" w:cs="Calibri"/>
          <w:color w:val="1A1A1A"/>
          <w:sz w:val="21"/>
          <w:szCs w:val="21"/>
        </w:rPr>
        <w:t xml:space="preserve">     Date completed: </w:t>
      </w:r>
      <w:r>
        <w:rPr>
          <w:rFonts w:ascii="Calibri" w:eastAsia="Calibri" w:hAnsi="Calibri" w:cs="Calibri"/>
          <w:b/>
          <w:bCs/>
          <w:color w:val="BF8F00"/>
          <w:sz w:val="21"/>
          <w:szCs w:val="21"/>
        </w:rPr>
        <w:t>[date]</w:t>
      </w:r>
      <w:r>
        <w:rPr>
          <w:rFonts w:ascii="Calibri" w:eastAsia="Calibri" w:hAnsi="Calibri" w:cs="Calibri"/>
          <w:color w:val="1A1A1A"/>
          <w:sz w:val="21"/>
          <w:szCs w:val="21"/>
        </w:rPr>
        <w:t xml:space="preserve">     Completed by: </w:t>
      </w:r>
      <w:r>
        <w:rPr>
          <w:rFonts w:ascii="Calibri" w:eastAsia="Calibri" w:hAnsi="Calibri" w:cs="Calibri"/>
          <w:b/>
          <w:bCs/>
          <w:color w:val="BF8F00"/>
          <w:sz w:val="21"/>
          <w:szCs w:val="21"/>
        </w:rPr>
        <w:t>[names and roles]</w:t>
      </w:r>
    </w:p>
    <w:p w14:paraId="3E5E4095" w14:textId="77777777" w:rsidR="00644D0B" w:rsidRDefault="00000000">
      <w:pPr>
        <w:keepNext/>
        <w:spacing w:before="240" w:after="100"/>
      </w:pPr>
      <w:r>
        <w:rPr>
          <w:rFonts w:ascii="Cambria" w:eastAsia="Cambria" w:hAnsi="Cambria" w:cs="Cambria"/>
          <w:b/>
          <w:bCs/>
          <w:color w:val="1A1A1A"/>
          <w:sz w:val="23"/>
          <w:szCs w:val="23"/>
        </w:rPr>
        <w:t>Domain A — Governance and Policy</w:t>
      </w:r>
    </w:p>
    <w:p w14:paraId="40E078AF" w14:textId="77777777" w:rsidR="00644D0B" w:rsidRDefault="00000000">
      <w:pPr>
        <w:spacing w:after="140" w:line="276" w:lineRule="auto"/>
      </w:pPr>
      <w:r>
        <w:rPr>
          <w:rFonts w:ascii="Calibri" w:eastAsia="Calibri" w:hAnsi="Calibri" w:cs="Calibri"/>
          <w:color w:val="1A1A1A"/>
          <w:sz w:val="21"/>
          <w:szCs w:val="21"/>
        </w:rPr>
        <w:t>Does safeguarding exist as a decision of the organization, owned at board level?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905"/>
        <w:gridCol w:w="1085"/>
        <w:gridCol w:w="970"/>
        <w:gridCol w:w="700"/>
      </w:tblGrid>
      <w:tr w:rsidR="00644D0B" w14:paraId="4BCD0571"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E82A245" w14:textId="77777777" w:rsidR="00644D0B" w:rsidRDefault="00000000">
            <w:pPr>
              <w:spacing w:line="252" w:lineRule="auto"/>
            </w:pPr>
            <w:r>
              <w:rPr>
                <w:rFonts w:ascii="Calibri" w:eastAsia="Calibri" w:hAnsi="Calibri" w:cs="Calibri"/>
                <w:b/>
                <w:bCs/>
                <w:color w:val="1A1A1A"/>
                <w:sz w:val="19"/>
                <w:szCs w:val="19"/>
              </w:rPr>
              <w:t>#</w:t>
            </w:r>
          </w:p>
        </w:tc>
        <w:tc>
          <w:tcPr>
            <w:tcW w:w="590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49822F4" w14:textId="77777777" w:rsidR="00644D0B" w:rsidRDefault="00000000">
            <w:pPr>
              <w:spacing w:line="252" w:lineRule="auto"/>
            </w:pPr>
            <w:r>
              <w:rPr>
                <w:rFonts w:ascii="Calibri" w:eastAsia="Calibri" w:hAnsi="Calibri" w:cs="Calibri"/>
                <w:b/>
                <w:bCs/>
                <w:color w:val="1A1A1A"/>
                <w:sz w:val="19"/>
                <w:szCs w:val="19"/>
              </w:rPr>
              <w:t>Indicator — mark Yes only if true now and evidenced</w:t>
            </w:r>
          </w:p>
        </w:tc>
        <w:tc>
          <w:tcPr>
            <w:tcW w:w="108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0B81EE71" w14:textId="77777777" w:rsidR="00644D0B" w:rsidRDefault="00000000">
            <w:pPr>
              <w:spacing w:line="252" w:lineRule="auto"/>
            </w:pPr>
            <w:r>
              <w:rPr>
                <w:rFonts w:ascii="Calibri" w:eastAsia="Calibri" w:hAnsi="Calibri" w:cs="Calibri"/>
                <w:b/>
                <w:bCs/>
                <w:color w:val="1A1A1A"/>
                <w:sz w:val="19"/>
                <w:szCs w:val="19"/>
              </w:rPr>
              <w:t>SCP</w:t>
            </w:r>
          </w:p>
        </w:tc>
        <w:tc>
          <w:tcPr>
            <w:tcW w:w="97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12A52C03" w14:textId="77777777" w:rsidR="00644D0B" w:rsidRDefault="00000000">
            <w:pPr>
              <w:spacing w:line="252" w:lineRule="auto"/>
            </w:pPr>
            <w:r>
              <w:rPr>
                <w:rFonts w:ascii="Calibri" w:eastAsia="Calibri" w:hAnsi="Calibri" w:cs="Calibri"/>
                <w:b/>
                <w:bCs/>
                <w:color w:val="1A1A1A"/>
                <w:sz w:val="19"/>
                <w:szCs w:val="19"/>
              </w:rPr>
              <w:t>Yes (1)</w:t>
            </w:r>
          </w:p>
        </w:tc>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65962317" w14:textId="77777777" w:rsidR="00644D0B" w:rsidRDefault="00000000">
            <w:pPr>
              <w:spacing w:line="252" w:lineRule="auto"/>
            </w:pPr>
            <w:r>
              <w:rPr>
                <w:rFonts w:ascii="Calibri" w:eastAsia="Calibri" w:hAnsi="Calibri" w:cs="Calibri"/>
                <w:b/>
                <w:bCs/>
                <w:color w:val="1A1A1A"/>
                <w:sz w:val="19"/>
                <w:szCs w:val="19"/>
              </w:rPr>
              <w:t>No (0)</w:t>
            </w:r>
          </w:p>
        </w:tc>
      </w:tr>
      <w:tr w:rsidR="00644D0B" w14:paraId="6F6650B1"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356A2F6" w14:textId="77777777" w:rsidR="00644D0B" w:rsidRDefault="00000000">
            <w:pPr>
              <w:spacing w:line="252" w:lineRule="auto"/>
            </w:pPr>
            <w:r>
              <w:rPr>
                <w:rFonts w:ascii="Calibri" w:eastAsia="Calibri" w:hAnsi="Calibri" w:cs="Calibri"/>
                <w:color w:val="1A1A1A"/>
                <w:sz w:val="19"/>
                <w:szCs w:val="19"/>
              </w:rPr>
              <w:t>A1</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DB661D9" w14:textId="77777777" w:rsidR="00644D0B" w:rsidRDefault="00000000">
            <w:pPr>
              <w:spacing w:line="252" w:lineRule="auto"/>
            </w:pPr>
            <w:r>
              <w:rPr>
                <w:rFonts w:ascii="Calibri" w:eastAsia="Calibri" w:hAnsi="Calibri" w:cs="Calibri"/>
                <w:color w:val="1A1A1A"/>
                <w:sz w:val="19"/>
                <w:szCs w:val="19"/>
              </w:rPr>
              <w:t xml:space="preserve">The organization has a written safeguarding policy covering sexual exploitation, abuse, and harassment of the people it serves.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D4C1A9"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1645BC"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7E393A" w14:textId="77777777" w:rsidR="00644D0B" w:rsidRDefault="00000000">
            <w:pPr>
              <w:spacing w:line="252" w:lineRule="auto"/>
            </w:pPr>
            <w:r>
              <w:rPr>
                <w:rFonts w:ascii="Calibri" w:eastAsia="Calibri" w:hAnsi="Calibri" w:cs="Calibri"/>
                <w:color w:val="1A1A1A"/>
                <w:sz w:val="19"/>
                <w:szCs w:val="19"/>
              </w:rPr>
              <w:t>☐</w:t>
            </w:r>
          </w:p>
        </w:tc>
      </w:tr>
      <w:tr w:rsidR="00644D0B" w14:paraId="01F8D2E1"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32826C" w14:textId="77777777" w:rsidR="00644D0B" w:rsidRDefault="00000000">
            <w:pPr>
              <w:spacing w:line="252" w:lineRule="auto"/>
            </w:pPr>
            <w:r>
              <w:rPr>
                <w:rFonts w:ascii="Calibri" w:eastAsia="Calibri" w:hAnsi="Calibri" w:cs="Calibri"/>
                <w:color w:val="1A1A1A"/>
                <w:sz w:val="19"/>
                <w:szCs w:val="19"/>
              </w:rPr>
              <w:t>A2</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C24746" w14:textId="77777777" w:rsidR="00644D0B" w:rsidRDefault="00000000">
            <w:pPr>
              <w:spacing w:line="252" w:lineRule="auto"/>
            </w:pPr>
            <w:r>
              <w:rPr>
                <w:rFonts w:ascii="Calibri" w:eastAsia="Calibri" w:hAnsi="Calibri" w:cs="Calibri"/>
                <w:color w:val="1A1A1A"/>
                <w:sz w:val="19"/>
                <w:szCs w:val="19"/>
              </w:rPr>
              <w:t xml:space="preserve">The policy was formally adopted by the board of directors, and the adoption is recorded in the minutes.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34FA55" w14:textId="77777777" w:rsidR="00644D0B" w:rsidRDefault="00000000">
            <w:pPr>
              <w:spacing w:line="252" w:lineRule="auto"/>
            </w:pPr>
            <w:r>
              <w:rPr>
                <w:rFonts w:ascii="Calibri" w:eastAsia="Calibri" w:hAnsi="Calibri" w:cs="Calibri"/>
                <w:color w:val="1A1A1A"/>
                <w:sz w:val="19"/>
                <w:szCs w:val="19"/>
              </w:rPr>
              <w:t>SCP-6.3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E7467AB"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B9EE54" w14:textId="77777777" w:rsidR="00644D0B" w:rsidRDefault="00000000">
            <w:pPr>
              <w:spacing w:line="252" w:lineRule="auto"/>
            </w:pPr>
            <w:r>
              <w:rPr>
                <w:rFonts w:ascii="Calibri" w:eastAsia="Calibri" w:hAnsi="Calibri" w:cs="Calibri"/>
                <w:color w:val="1A1A1A"/>
                <w:sz w:val="19"/>
                <w:szCs w:val="19"/>
              </w:rPr>
              <w:t>☐</w:t>
            </w:r>
          </w:p>
        </w:tc>
      </w:tr>
      <w:tr w:rsidR="00644D0B" w14:paraId="3D037D39"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BEA45B" w14:textId="77777777" w:rsidR="00644D0B" w:rsidRDefault="00000000">
            <w:pPr>
              <w:spacing w:line="252" w:lineRule="auto"/>
            </w:pPr>
            <w:r>
              <w:rPr>
                <w:rFonts w:ascii="Calibri" w:eastAsia="Calibri" w:hAnsi="Calibri" w:cs="Calibri"/>
                <w:color w:val="1A1A1A"/>
                <w:sz w:val="19"/>
                <w:szCs w:val="19"/>
              </w:rPr>
              <w:t>A3</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B40DC1" w14:textId="77777777" w:rsidR="00644D0B" w:rsidRDefault="00000000">
            <w:pPr>
              <w:spacing w:line="252" w:lineRule="auto"/>
            </w:pPr>
            <w:r>
              <w:rPr>
                <w:rFonts w:ascii="Calibri" w:eastAsia="Calibri" w:hAnsi="Calibri" w:cs="Calibri"/>
                <w:color w:val="1A1A1A"/>
                <w:sz w:val="19"/>
                <w:szCs w:val="19"/>
              </w:rPr>
              <w:t xml:space="preserve">The policy expressly protects program participants and beneficiaries — not only employees.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8075AA"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2EB85A"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631402" w14:textId="77777777" w:rsidR="00644D0B" w:rsidRDefault="00000000">
            <w:pPr>
              <w:spacing w:line="252" w:lineRule="auto"/>
            </w:pPr>
            <w:r>
              <w:rPr>
                <w:rFonts w:ascii="Calibri" w:eastAsia="Calibri" w:hAnsi="Calibri" w:cs="Calibri"/>
                <w:color w:val="1A1A1A"/>
                <w:sz w:val="19"/>
                <w:szCs w:val="19"/>
              </w:rPr>
              <w:t>☐</w:t>
            </w:r>
          </w:p>
        </w:tc>
      </w:tr>
      <w:tr w:rsidR="00644D0B" w14:paraId="084226F2"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E7CE25" w14:textId="77777777" w:rsidR="00644D0B" w:rsidRDefault="00000000">
            <w:pPr>
              <w:spacing w:line="252" w:lineRule="auto"/>
            </w:pPr>
            <w:r>
              <w:rPr>
                <w:rFonts w:ascii="Calibri" w:eastAsia="Calibri" w:hAnsi="Calibri" w:cs="Calibri"/>
                <w:color w:val="1A1A1A"/>
                <w:sz w:val="19"/>
                <w:szCs w:val="19"/>
              </w:rPr>
              <w:t>A4</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DC447F" w14:textId="77777777" w:rsidR="00644D0B" w:rsidRDefault="00000000">
            <w:pPr>
              <w:spacing w:line="252" w:lineRule="auto"/>
            </w:pPr>
            <w:r>
              <w:rPr>
                <w:rFonts w:ascii="Calibri" w:eastAsia="Calibri" w:hAnsi="Calibri" w:cs="Calibri"/>
                <w:color w:val="1A1A1A"/>
                <w:sz w:val="19"/>
                <w:szCs w:val="19"/>
              </w:rPr>
              <w:t xml:space="preserve">A named person holds designated responsibility for safeguarding, and an alternate is named for reports involving that person or senior leadership.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3C9AED"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1020F4"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CD2CF3" w14:textId="77777777" w:rsidR="00644D0B" w:rsidRDefault="00000000">
            <w:pPr>
              <w:spacing w:line="252" w:lineRule="auto"/>
            </w:pPr>
            <w:r>
              <w:rPr>
                <w:rFonts w:ascii="Calibri" w:eastAsia="Calibri" w:hAnsi="Calibri" w:cs="Calibri"/>
                <w:color w:val="1A1A1A"/>
                <w:sz w:val="19"/>
                <w:szCs w:val="19"/>
              </w:rPr>
              <w:t>☐</w:t>
            </w:r>
          </w:p>
        </w:tc>
      </w:tr>
      <w:tr w:rsidR="00644D0B" w14:paraId="6C50315E"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DCBC05" w14:textId="77777777" w:rsidR="00644D0B" w:rsidRDefault="00000000">
            <w:pPr>
              <w:spacing w:line="252" w:lineRule="auto"/>
            </w:pPr>
            <w:r>
              <w:rPr>
                <w:rFonts w:ascii="Calibri" w:eastAsia="Calibri" w:hAnsi="Calibri" w:cs="Calibri"/>
                <w:color w:val="1A1A1A"/>
                <w:sz w:val="19"/>
                <w:szCs w:val="19"/>
              </w:rPr>
              <w:t>A5</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260F2A" w14:textId="77777777" w:rsidR="00644D0B" w:rsidRDefault="00000000">
            <w:pPr>
              <w:spacing w:line="252" w:lineRule="auto"/>
            </w:pPr>
            <w:r>
              <w:rPr>
                <w:rFonts w:ascii="Calibri" w:eastAsia="Calibri" w:hAnsi="Calibri" w:cs="Calibri"/>
                <w:color w:val="1A1A1A"/>
                <w:sz w:val="19"/>
                <w:szCs w:val="19"/>
              </w:rPr>
              <w:t xml:space="preserve">The board receives a safeguarding report at least annually (reports received, training completion, screening compliance).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E20A822" w14:textId="77777777" w:rsidR="00644D0B" w:rsidRDefault="00000000">
            <w:pPr>
              <w:spacing w:line="252" w:lineRule="auto"/>
            </w:pPr>
            <w:r>
              <w:rPr>
                <w:rFonts w:ascii="Calibri" w:eastAsia="Calibri" w:hAnsi="Calibri" w:cs="Calibri"/>
                <w:color w:val="1A1A1A"/>
                <w:sz w:val="19"/>
                <w:szCs w:val="19"/>
              </w:rPr>
              <w:t>SCP-6.3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DEED27"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43CD1FA" w14:textId="77777777" w:rsidR="00644D0B" w:rsidRDefault="00000000">
            <w:pPr>
              <w:spacing w:line="252" w:lineRule="auto"/>
            </w:pPr>
            <w:r>
              <w:rPr>
                <w:rFonts w:ascii="Calibri" w:eastAsia="Calibri" w:hAnsi="Calibri" w:cs="Calibri"/>
                <w:color w:val="1A1A1A"/>
                <w:sz w:val="19"/>
                <w:szCs w:val="19"/>
              </w:rPr>
              <w:t>☐</w:t>
            </w:r>
          </w:p>
        </w:tc>
      </w:tr>
      <w:tr w:rsidR="00644D0B" w14:paraId="5A85F328"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82E346" w14:textId="77777777" w:rsidR="00644D0B" w:rsidRDefault="00644D0B">
            <w:pPr>
              <w:spacing w:line="252" w:lineRule="auto"/>
            </w:pP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55E5A5" w14:textId="77777777" w:rsidR="00644D0B" w:rsidRDefault="00000000">
            <w:pPr>
              <w:spacing w:line="252" w:lineRule="auto"/>
            </w:pPr>
            <w:r>
              <w:rPr>
                <w:rFonts w:ascii="Calibri" w:eastAsia="Calibri" w:hAnsi="Calibri" w:cs="Calibri"/>
                <w:b/>
                <w:bCs/>
                <w:color w:val="1A1A1A"/>
                <w:sz w:val="19"/>
                <w:szCs w:val="19"/>
              </w:rPr>
              <w:t>Domain subtotal (out of 5)</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57D663" w14:textId="77777777" w:rsidR="00644D0B" w:rsidRDefault="00644D0B">
            <w:pPr>
              <w:spacing w:line="252" w:lineRule="auto"/>
            </w:pP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C87FEF" w14:textId="77777777" w:rsidR="00644D0B" w:rsidRDefault="00000000">
            <w:pPr>
              <w:spacing w:line="252" w:lineRule="auto"/>
            </w:pPr>
            <w:r>
              <w:rPr>
                <w:rFonts w:ascii="Calibri" w:eastAsia="Calibri" w:hAnsi="Calibri" w:cs="Calibri"/>
                <w:color w:val="1A1A1A"/>
                <w:sz w:val="19"/>
                <w:szCs w:val="19"/>
              </w:rPr>
              <w:t>______</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E0EA37" w14:textId="77777777" w:rsidR="00644D0B" w:rsidRDefault="00644D0B">
            <w:pPr>
              <w:spacing w:line="252" w:lineRule="auto"/>
            </w:pPr>
          </w:p>
        </w:tc>
      </w:tr>
    </w:tbl>
    <w:p w14:paraId="5FCE21B1" w14:textId="77777777" w:rsidR="00644D0B" w:rsidRDefault="00644D0B">
      <w:pPr>
        <w:spacing w:after="60"/>
      </w:pPr>
    </w:p>
    <w:p w14:paraId="01EF6D2E" w14:textId="77777777" w:rsidR="00644D0B" w:rsidRDefault="00000000">
      <w:pPr>
        <w:keepNext/>
        <w:spacing w:before="240" w:after="100"/>
      </w:pPr>
      <w:r>
        <w:rPr>
          <w:rFonts w:ascii="Cambria" w:eastAsia="Cambria" w:hAnsi="Cambria" w:cs="Cambria"/>
          <w:b/>
          <w:bCs/>
          <w:color w:val="1A1A1A"/>
          <w:sz w:val="23"/>
          <w:szCs w:val="23"/>
        </w:rPr>
        <w:t>Domain B — Code of Conduct</w:t>
      </w:r>
    </w:p>
    <w:p w14:paraId="593C2413" w14:textId="77777777" w:rsidR="00644D0B" w:rsidRDefault="00000000">
      <w:pPr>
        <w:spacing w:after="140" w:line="276" w:lineRule="auto"/>
      </w:pPr>
      <w:r>
        <w:rPr>
          <w:rFonts w:ascii="Calibri" w:eastAsia="Calibri" w:hAnsi="Calibri" w:cs="Calibri"/>
          <w:color w:val="1A1A1A"/>
          <w:sz w:val="21"/>
          <w:szCs w:val="21"/>
        </w:rPr>
        <w:t>Are the prohibited behaviors written down as organizational rules that bind everyone?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905"/>
        <w:gridCol w:w="1085"/>
        <w:gridCol w:w="970"/>
        <w:gridCol w:w="700"/>
      </w:tblGrid>
      <w:tr w:rsidR="00644D0B" w14:paraId="6B9A1163"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340C6BE" w14:textId="77777777" w:rsidR="00644D0B" w:rsidRDefault="00000000">
            <w:pPr>
              <w:spacing w:line="252" w:lineRule="auto"/>
            </w:pPr>
            <w:r>
              <w:rPr>
                <w:rFonts w:ascii="Calibri" w:eastAsia="Calibri" w:hAnsi="Calibri" w:cs="Calibri"/>
                <w:b/>
                <w:bCs/>
                <w:color w:val="1A1A1A"/>
                <w:sz w:val="19"/>
                <w:szCs w:val="19"/>
              </w:rPr>
              <w:t>#</w:t>
            </w:r>
          </w:p>
        </w:tc>
        <w:tc>
          <w:tcPr>
            <w:tcW w:w="590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17154FB3" w14:textId="77777777" w:rsidR="00644D0B" w:rsidRDefault="00000000">
            <w:pPr>
              <w:spacing w:line="252" w:lineRule="auto"/>
            </w:pPr>
            <w:r>
              <w:rPr>
                <w:rFonts w:ascii="Calibri" w:eastAsia="Calibri" w:hAnsi="Calibri" w:cs="Calibri"/>
                <w:b/>
                <w:bCs/>
                <w:color w:val="1A1A1A"/>
                <w:sz w:val="19"/>
                <w:szCs w:val="19"/>
              </w:rPr>
              <w:t>Indicator — mark Yes only if true now and evidenced</w:t>
            </w:r>
          </w:p>
        </w:tc>
        <w:tc>
          <w:tcPr>
            <w:tcW w:w="108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279F566D" w14:textId="77777777" w:rsidR="00644D0B" w:rsidRDefault="00000000">
            <w:pPr>
              <w:spacing w:line="252" w:lineRule="auto"/>
            </w:pPr>
            <w:r>
              <w:rPr>
                <w:rFonts w:ascii="Calibri" w:eastAsia="Calibri" w:hAnsi="Calibri" w:cs="Calibri"/>
                <w:b/>
                <w:bCs/>
                <w:color w:val="1A1A1A"/>
                <w:sz w:val="19"/>
                <w:szCs w:val="19"/>
              </w:rPr>
              <w:t>SCP</w:t>
            </w:r>
          </w:p>
        </w:tc>
        <w:tc>
          <w:tcPr>
            <w:tcW w:w="97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26C3699E" w14:textId="77777777" w:rsidR="00644D0B" w:rsidRDefault="00000000">
            <w:pPr>
              <w:spacing w:line="252" w:lineRule="auto"/>
            </w:pPr>
            <w:r>
              <w:rPr>
                <w:rFonts w:ascii="Calibri" w:eastAsia="Calibri" w:hAnsi="Calibri" w:cs="Calibri"/>
                <w:b/>
                <w:bCs/>
                <w:color w:val="1A1A1A"/>
                <w:sz w:val="19"/>
                <w:szCs w:val="19"/>
              </w:rPr>
              <w:t>Yes (1)</w:t>
            </w:r>
          </w:p>
        </w:tc>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31B799F5" w14:textId="77777777" w:rsidR="00644D0B" w:rsidRDefault="00000000">
            <w:pPr>
              <w:spacing w:line="252" w:lineRule="auto"/>
            </w:pPr>
            <w:r>
              <w:rPr>
                <w:rFonts w:ascii="Calibri" w:eastAsia="Calibri" w:hAnsi="Calibri" w:cs="Calibri"/>
                <w:b/>
                <w:bCs/>
                <w:color w:val="1A1A1A"/>
                <w:sz w:val="19"/>
                <w:szCs w:val="19"/>
              </w:rPr>
              <w:t>No (0)</w:t>
            </w:r>
          </w:p>
        </w:tc>
      </w:tr>
      <w:tr w:rsidR="00644D0B" w14:paraId="7B58278A"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099E473" w14:textId="77777777" w:rsidR="00644D0B" w:rsidRDefault="00000000">
            <w:pPr>
              <w:spacing w:line="252" w:lineRule="auto"/>
            </w:pPr>
            <w:r>
              <w:rPr>
                <w:rFonts w:ascii="Calibri" w:eastAsia="Calibri" w:hAnsi="Calibri" w:cs="Calibri"/>
                <w:color w:val="1A1A1A"/>
                <w:sz w:val="19"/>
                <w:szCs w:val="19"/>
              </w:rPr>
              <w:t>B1</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DDCF63" w14:textId="77777777" w:rsidR="00644D0B" w:rsidRDefault="00000000">
            <w:pPr>
              <w:spacing w:line="252" w:lineRule="auto"/>
            </w:pPr>
            <w:r>
              <w:rPr>
                <w:rFonts w:ascii="Calibri" w:eastAsia="Calibri" w:hAnsi="Calibri" w:cs="Calibri"/>
                <w:color w:val="1A1A1A"/>
                <w:sz w:val="19"/>
                <w:szCs w:val="19"/>
              </w:rPr>
              <w:t xml:space="preserve">Written rules state that sexual exploitation or abuse of a program participant is grounds for immediate dismissal or removal.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6A1156" w14:textId="77777777" w:rsidR="00644D0B" w:rsidRDefault="00000000">
            <w:pPr>
              <w:spacing w:line="252" w:lineRule="auto"/>
            </w:pPr>
            <w:r>
              <w:rPr>
                <w:rFonts w:ascii="Calibri" w:eastAsia="Calibri" w:hAnsi="Calibri" w:cs="Calibri"/>
                <w:color w:val="1A1A1A"/>
                <w:sz w:val="19"/>
                <w:szCs w:val="19"/>
              </w:rPr>
              <w:t>SCP-1.1 / 1.2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27DA32"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EA94B9" w14:textId="77777777" w:rsidR="00644D0B" w:rsidRDefault="00000000">
            <w:pPr>
              <w:spacing w:line="252" w:lineRule="auto"/>
            </w:pPr>
            <w:r>
              <w:rPr>
                <w:rFonts w:ascii="Calibri" w:eastAsia="Calibri" w:hAnsi="Calibri" w:cs="Calibri"/>
                <w:color w:val="1A1A1A"/>
                <w:sz w:val="19"/>
                <w:szCs w:val="19"/>
              </w:rPr>
              <w:t>☐</w:t>
            </w:r>
          </w:p>
        </w:tc>
      </w:tr>
      <w:tr w:rsidR="00644D0B" w14:paraId="679820BC"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F1CB05" w14:textId="77777777" w:rsidR="00644D0B" w:rsidRDefault="00000000">
            <w:pPr>
              <w:spacing w:line="252" w:lineRule="auto"/>
            </w:pPr>
            <w:r>
              <w:rPr>
                <w:rFonts w:ascii="Calibri" w:eastAsia="Calibri" w:hAnsi="Calibri" w:cs="Calibri"/>
                <w:color w:val="1A1A1A"/>
                <w:sz w:val="19"/>
                <w:szCs w:val="19"/>
              </w:rPr>
              <w:t>B2</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06829D" w14:textId="77777777" w:rsidR="00644D0B" w:rsidRDefault="00000000">
            <w:pPr>
              <w:spacing w:line="252" w:lineRule="auto"/>
            </w:pPr>
            <w:r>
              <w:rPr>
                <w:rFonts w:ascii="Calibri" w:eastAsia="Calibri" w:hAnsi="Calibri" w:cs="Calibri"/>
                <w:color w:val="1A1A1A"/>
                <w:sz w:val="19"/>
                <w:szCs w:val="19"/>
              </w:rPr>
              <w:t xml:space="preserve">Written rules prohibit sexual activity with anyone under 18, regardless of the state age of consent, and state that a mistaken belief about age is not a defense.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CDAE5A" w14:textId="77777777" w:rsidR="00644D0B" w:rsidRDefault="00000000">
            <w:pPr>
              <w:spacing w:line="252" w:lineRule="auto"/>
            </w:pPr>
            <w:r>
              <w:rPr>
                <w:rFonts w:ascii="Calibri" w:eastAsia="Calibri" w:hAnsi="Calibri" w:cs="Calibri"/>
                <w:color w:val="1A1A1A"/>
                <w:sz w:val="19"/>
                <w:szCs w:val="19"/>
              </w:rPr>
              <w:t>SCP-2.1 / 2.2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A6B37E"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40F231" w14:textId="77777777" w:rsidR="00644D0B" w:rsidRDefault="00000000">
            <w:pPr>
              <w:spacing w:line="252" w:lineRule="auto"/>
            </w:pPr>
            <w:r>
              <w:rPr>
                <w:rFonts w:ascii="Calibri" w:eastAsia="Calibri" w:hAnsi="Calibri" w:cs="Calibri"/>
                <w:color w:val="1A1A1A"/>
                <w:sz w:val="19"/>
                <w:szCs w:val="19"/>
              </w:rPr>
              <w:t>☐</w:t>
            </w:r>
          </w:p>
        </w:tc>
      </w:tr>
      <w:tr w:rsidR="00644D0B" w14:paraId="1DDA05C4"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2CAB74" w14:textId="77777777" w:rsidR="00644D0B" w:rsidRDefault="00000000">
            <w:pPr>
              <w:spacing w:line="252" w:lineRule="auto"/>
            </w:pPr>
            <w:r>
              <w:rPr>
                <w:rFonts w:ascii="Calibri" w:eastAsia="Calibri" w:hAnsi="Calibri" w:cs="Calibri"/>
                <w:color w:val="1A1A1A"/>
                <w:sz w:val="19"/>
                <w:szCs w:val="19"/>
              </w:rPr>
              <w:t>B3</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BA7535" w14:textId="77777777" w:rsidR="00644D0B" w:rsidRDefault="00000000">
            <w:pPr>
              <w:spacing w:line="252" w:lineRule="auto"/>
            </w:pPr>
            <w:r>
              <w:rPr>
                <w:rFonts w:ascii="Calibri" w:eastAsia="Calibri" w:hAnsi="Calibri" w:cs="Calibri"/>
                <w:color w:val="1A1A1A"/>
                <w:sz w:val="19"/>
                <w:szCs w:val="19"/>
              </w:rPr>
              <w:t xml:space="preserve">Written rules prohibit exchanging money, goods, employment, or services for sex — including conditioning, delaying, or withholding assistance the participant is already entitled to.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2F3398" w14:textId="77777777" w:rsidR="00644D0B" w:rsidRDefault="00000000">
            <w:pPr>
              <w:spacing w:line="252" w:lineRule="auto"/>
            </w:pPr>
            <w:r>
              <w:rPr>
                <w:rFonts w:ascii="Calibri" w:eastAsia="Calibri" w:hAnsi="Calibri" w:cs="Calibri"/>
                <w:color w:val="1A1A1A"/>
                <w:sz w:val="19"/>
                <w:szCs w:val="19"/>
              </w:rPr>
              <w:t>SCP-3.1 / 3.2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DB10AE"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1BC179" w14:textId="77777777" w:rsidR="00644D0B" w:rsidRDefault="00000000">
            <w:pPr>
              <w:spacing w:line="252" w:lineRule="auto"/>
            </w:pPr>
            <w:r>
              <w:rPr>
                <w:rFonts w:ascii="Calibri" w:eastAsia="Calibri" w:hAnsi="Calibri" w:cs="Calibri"/>
                <w:color w:val="1A1A1A"/>
                <w:sz w:val="19"/>
                <w:szCs w:val="19"/>
              </w:rPr>
              <w:t>☐</w:t>
            </w:r>
          </w:p>
        </w:tc>
      </w:tr>
      <w:tr w:rsidR="00644D0B" w14:paraId="1DAA8CF0"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1BFCA1" w14:textId="77777777" w:rsidR="00644D0B" w:rsidRDefault="00000000">
            <w:pPr>
              <w:spacing w:line="252" w:lineRule="auto"/>
            </w:pPr>
            <w:r>
              <w:rPr>
                <w:rFonts w:ascii="Calibri" w:eastAsia="Calibri" w:hAnsi="Calibri" w:cs="Calibri"/>
                <w:color w:val="1A1A1A"/>
                <w:sz w:val="19"/>
                <w:szCs w:val="19"/>
              </w:rPr>
              <w:t>B4</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B790D1" w14:textId="77777777" w:rsidR="00644D0B" w:rsidRDefault="00000000">
            <w:pPr>
              <w:spacing w:line="252" w:lineRule="auto"/>
            </w:pPr>
            <w:r>
              <w:rPr>
                <w:rFonts w:ascii="Calibri" w:eastAsia="Calibri" w:hAnsi="Calibri" w:cs="Calibri"/>
                <w:color w:val="1A1A1A"/>
                <w:sz w:val="19"/>
                <w:szCs w:val="19"/>
              </w:rPr>
              <w:t xml:space="preserve">Written rules prohibit sexual relationships between personnel and adult program participants while the service relationship exists, and apply to all personnel — not only licensed professionals.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3B8416" w14:textId="77777777" w:rsidR="00644D0B" w:rsidRDefault="00000000">
            <w:pPr>
              <w:spacing w:line="252" w:lineRule="auto"/>
            </w:pPr>
            <w:r>
              <w:rPr>
                <w:rFonts w:ascii="Calibri" w:eastAsia="Calibri" w:hAnsi="Calibri" w:cs="Calibri"/>
                <w:color w:val="1A1A1A"/>
                <w:sz w:val="19"/>
                <w:szCs w:val="19"/>
              </w:rPr>
              <w:t>SCP-4.1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6F185"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AC57A0" w14:textId="77777777" w:rsidR="00644D0B" w:rsidRDefault="00000000">
            <w:pPr>
              <w:spacing w:line="252" w:lineRule="auto"/>
            </w:pPr>
            <w:r>
              <w:rPr>
                <w:rFonts w:ascii="Calibri" w:eastAsia="Calibri" w:hAnsi="Calibri" w:cs="Calibri"/>
                <w:color w:val="1A1A1A"/>
                <w:sz w:val="19"/>
                <w:szCs w:val="19"/>
              </w:rPr>
              <w:t>☐</w:t>
            </w:r>
          </w:p>
        </w:tc>
      </w:tr>
      <w:tr w:rsidR="00644D0B" w14:paraId="1EC60F0F"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ED97BF" w14:textId="77777777" w:rsidR="00644D0B" w:rsidRDefault="00000000">
            <w:pPr>
              <w:spacing w:line="252" w:lineRule="auto"/>
            </w:pPr>
            <w:r>
              <w:rPr>
                <w:rFonts w:ascii="Calibri" w:eastAsia="Calibri" w:hAnsi="Calibri" w:cs="Calibri"/>
                <w:color w:val="1A1A1A"/>
                <w:sz w:val="19"/>
                <w:szCs w:val="19"/>
              </w:rPr>
              <w:t>B5</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E35BF1" w14:textId="77777777" w:rsidR="00644D0B" w:rsidRDefault="00000000">
            <w:pPr>
              <w:spacing w:line="252" w:lineRule="auto"/>
            </w:pPr>
            <w:r>
              <w:rPr>
                <w:rFonts w:ascii="Calibri" w:eastAsia="Calibri" w:hAnsi="Calibri" w:cs="Calibri"/>
                <w:color w:val="1A1A1A"/>
                <w:sz w:val="19"/>
                <w:szCs w:val="19"/>
              </w:rPr>
              <w:t xml:space="preserve">Every employee, board member, volunteer, intern, and contractor has signed a written acknowledgment of these rules.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04B196C" w14:textId="77777777" w:rsidR="00644D0B" w:rsidRDefault="00000000">
            <w:pPr>
              <w:spacing w:line="252" w:lineRule="auto"/>
            </w:pPr>
            <w:r>
              <w:rPr>
                <w:rFonts w:ascii="Calibri" w:eastAsia="Calibri" w:hAnsi="Calibri" w:cs="Calibri"/>
                <w:color w:val="1A1A1A"/>
                <w:sz w:val="19"/>
                <w:szCs w:val="19"/>
              </w:rPr>
              <w:t>SCP-6.2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C1B1B27"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ED759E" w14:textId="77777777" w:rsidR="00644D0B" w:rsidRDefault="00000000">
            <w:pPr>
              <w:spacing w:line="252" w:lineRule="auto"/>
            </w:pPr>
            <w:r>
              <w:rPr>
                <w:rFonts w:ascii="Calibri" w:eastAsia="Calibri" w:hAnsi="Calibri" w:cs="Calibri"/>
                <w:color w:val="1A1A1A"/>
                <w:sz w:val="19"/>
                <w:szCs w:val="19"/>
              </w:rPr>
              <w:t>☐</w:t>
            </w:r>
          </w:p>
        </w:tc>
      </w:tr>
      <w:tr w:rsidR="00644D0B" w14:paraId="37F27400"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F3C7211" w14:textId="77777777" w:rsidR="00644D0B" w:rsidRDefault="00644D0B">
            <w:pPr>
              <w:spacing w:line="252" w:lineRule="auto"/>
            </w:pP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F0B1D2" w14:textId="77777777" w:rsidR="00644D0B" w:rsidRDefault="00000000">
            <w:pPr>
              <w:spacing w:line="252" w:lineRule="auto"/>
            </w:pPr>
            <w:r>
              <w:rPr>
                <w:rFonts w:ascii="Calibri" w:eastAsia="Calibri" w:hAnsi="Calibri" w:cs="Calibri"/>
                <w:b/>
                <w:bCs/>
                <w:color w:val="1A1A1A"/>
                <w:sz w:val="19"/>
                <w:szCs w:val="19"/>
              </w:rPr>
              <w:t>Domain subtotal (out of 5)</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E28F3D" w14:textId="77777777" w:rsidR="00644D0B" w:rsidRDefault="00644D0B">
            <w:pPr>
              <w:spacing w:line="252" w:lineRule="auto"/>
            </w:pP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9E2214" w14:textId="77777777" w:rsidR="00644D0B" w:rsidRDefault="00000000">
            <w:pPr>
              <w:spacing w:line="252" w:lineRule="auto"/>
            </w:pPr>
            <w:r>
              <w:rPr>
                <w:rFonts w:ascii="Calibri" w:eastAsia="Calibri" w:hAnsi="Calibri" w:cs="Calibri"/>
                <w:color w:val="1A1A1A"/>
                <w:sz w:val="19"/>
                <w:szCs w:val="19"/>
              </w:rPr>
              <w:t>______</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8E2A1E" w14:textId="77777777" w:rsidR="00644D0B" w:rsidRDefault="00644D0B">
            <w:pPr>
              <w:spacing w:line="252" w:lineRule="auto"/>
            </w:pPr>
          </w:p>
        </w:tc>
      </w:tr>
    </w:tbl>
    <w:p w14:paraId="6B58F931" w14:textId="77777777" w:rsidR="00644D0B" w:rsidRDefault="00644D0B">
      <w:pPr>
        <w:spacing w:after="60"/>
      </w:pPr>
    </w:p>
    <w:p w14:paraId="4F5CBACB" w14:textId="77777777" w:rsidR="00644D0B" w:rsidRDefault="00000000">
      <w:pPr>
        <w:keepNext/>
        <w:spacing w:before="240" w:after="100"/>
      </w:pPr>
      <w:r>
        <w:rPr>
          <w:rFonts w:ascii="Cambria" w:eastAsia="Cambria" w:hAnsi="Cambria" w:cs="Cambria"/>
          <w:b/>
          <w:bCs/>
          <w:color w:val="1A1A1A"/>
          <w:sz w:val="23"/>
          <w:szCs w:val="23"/>
        </w:rPr>
        <w:lastRenderedPageBreak/>
        <w:t>Domain C — Screening and Recruitment</w:t>
      </w:r>
    </w:p>
    <w:p w14:paraId="3376F076" w14:textId="77777777" w:rsidR="00644D0B" w:rsidRDefault="00000000">
      <w:pPr>
        <w:spacing w:after="140" w:line="276" w:lineRule="auto"/>
      </w:pPr>
      <w:r>
        <w:rPr>
          <w:rFonts w:ascii="Calibri" w:eastAsia="Calibri" w:hAnsi="Calibri" w:cs="Calibri"/>
          <w:color w:val="1A1A1A"/>
          <w:sz w:val="21"/>
          <w:szCs w:val="21"/>
        </w:rPr>
        <w:t>Are the people who reach participants checked before they reach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905"/>
        <w:gridCol w:w="1085"/>
        <w:gridCol w:w="970"/>
        <w:gridCol w:w="700"/>
      </w:tblGrid>
      <w:tr w:rsidR="00644D0B" w14:paraId="6CBB7960"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4F3BC3A" w14:textId="77777777" w:rsidR="00644D0B" w:rsidRDefault="00000000">
            <w:pPr>
              <w:spacing w:line="252" w:lineRule="auto"/>
            </w:pPr>
            <w:r>
              <w:rPr>
                <w:rFonts w:ascii="Calibri" w:eastAsia="Calibri" w:hAnsi="Calibri" w:cs="Calibri"/>
                <w:b/>
                <w:bCs/>
                <w:color w:val="1A1A1A"/>
                <w:sz w:val="19"/>
                <w:szCs w:val="19"/>
              </w:rPr>
              <w:t>#</w:t>
            </w:r>
          </w:p>
        </w:tc>
        <w:tc>
          <w:tcPr>
            <w:tcW w:w="590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4588E359" w14:textId="77777777" w:rsidR="00644D0B" w:rsidRDefault="00000000">
            <w:pPr>
              <w:spacing w:line="252" w:lineRule="auto"/>
            </w:pPr>
            <w:r>
              <w:rPr>
                <w:rFonts w:ascii="Calibri" w:eastAsia="Calibri" w:hAnsi="Calibri" w:cs="Calibri"/>
                <w:b/>
                <w:bCs/>
                <w:color w:val="1A1A1A"/>
                <w:sz w:val="19"/>
                <w:szCs w:val="19"/>
              </w:rPr>
              <w:t>Indicator — mark Yes only if true now and evidenced</w:t>
            </w:r>
          </w:p>
        </w:tc>
        <w:tc>
          <w:tcPr>
            <w:tcW w:w="108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2F86A4ED" w14:textId="77777777" w:rsidR="00644D0B" w:rsidRDefault="00000000">
            <w:pPr>
              <w:spacing w:line="252" w:lineRule="auto"/>
            </w:pPr>
            <w:r>
              <w:rPr>
                <w:rFonts w:ascii="Calibri" w:eastAsia="Calibri" w:hAnsi="Calibri" w:cs="Calibri"/>
                <w:b/>
                <w:bCs/>
                <w:color w:val="1A1A1A"/>
                <w:sz w:val="19"/>
                <w:szCs w:val="19"/>
              </w:rPr>
              <w:t>SCP</w:t>
            </w:r>
          </w:p>
        </w:tc>
        <w:tc>
          <w:tcPr>
            <w:tcW w:w="97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5B71D889" w14:textId="77777777" w:rsidR="00644D0B" w:rsidRDefault="00000000">
            <w:pPr>
              <w:spacing w:line="252" w:lineRule="auto"/>
            </w:pPr>
            <w:r>
              <w:rPr>
                <w:rFonts w:ascii="Calibri" w:eastAsia="Calibri" w:hAnsi="Calibri" w:cs="Calibri"/>
                <w:b/>
                <w:bCs/>
                <w:color w:val="1A1A1A"/>
                <w:sz w:val="19"/>
                <w:szCs w:val="19"/>
              </w:rPr>
              <w:t>Yes (1)</w:t>
            </w:r>
          </w:p>
        </w:tc>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398CE1B4" w14:textId="77777777" w:rsidR="00644D0B" w:rsidRDefault="00000000">
            <w:pPr>
              <w:spacing w:line="252" w:lineRule="auto"/>
            </w:pPr>
            <w:r>
              <w:rPr>
                <w:rFonts w:ascii="Calibri" w:eastAsia="Calibri" w:hAnsi="Calibri" w:cs="Calibri"/>
                <w:b/>
                <w:bCs/>
                <w:color w:val="1A1A1A"/>
                <w:sz w:val="19"/>
                <w:szCs w:val="19"/>
              </w:rPr>
              <w:t>No (0)</w:t>
            </w:r>
          </w:p>
        </w:tc>
      </w:tr>
      <w:tr w:rsidR="00644D0B" w14:paraId="082F4679"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2C408C" w14:textId="77777777" w:rsidR="00644D0B" w:rsidRDefault="00000000">
            <w:pPr>
              <w:spacing w:line="252" w:lineRule="auto"/>
            </w:pPr>
            <w:r>
              <w:rPr>
                <w:rFonts w:ascii="Calibri" w:eastAsia="Calibri" w:hAnsi="Calibri" w:cs="Calibri"/>
                <w:color w:val="1A1A1A"/>
                <w:sz w:val="19"/>
                <w:szCs w:val="19"/>
              </w:rPr>
              <w:t>C1</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FB531A0" w14:textId="77777777" w:rsidR="00644D0B" w:rsidRDefault="00000000">
            <w:pPr>
              <w:spacing w:line="252" w:lineRule="auto"/>
            </w:pPr>
            <w:r>
              <w:rPr>
                <w:rFonts w:ascii="Calibri" w:eastAsia="Calibri" w:hAnsi="Calibri" w:cs="Calibri"/>
                <w:color w:val="1A1A1A"/>
                <w:sz w:val="19"/>
                <w:szCs w:val="19"/>
              </w:rPr>
              <w:t xml:space="preserve">Every position is classified at recruitment as a contact role or a non-contact role, and the classification is recorded.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3D76DB"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057E16"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7C2D340" w14:textId="77777777" w:rsidR="00644D0B" w:rsidRDefault="00000000">
            <w:pPr>
              <w:spacing w:line="252" w:lineRule="auto"/>
            </w:pPr>
            <w:r>
              <w:rPr>
                <w:rFonts w:ascii="Calibri" w:eastAsia="Calibri" w:hAnsi="Calibri" w:cs="Calibri"/>
                <w:color w:val="1A1A1A"/>
                <w:sz w:val="19"/>
                <w:szCs w:val="19"/>
              </w:rPr>
              <w:t>☐</w:t>
            </w:r>
          </w:p>
        </w:tc>
      </w:tr>
      <w:tr w:rsidR="00644D0B" w14:paraId="3FEB37EA"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AF4C21" w14:textId="77777777" w:rsidR="00644D0B" w:rsidRDefault="00000000">
            <w:pPr>
              <w:spacing w:line="252" w:lineRule="auto"/>
            </w:pPr>
            <w:r>
              <w:rPr>
                <w:rFonts w:ascii="Calibri" w:eastAsia="Calibri" w:hAnsi="Calibri" w:cs="Calibri"/>
                <w:color w:val="1A1A1A"/>
                <w:sz w:val="19"/>
                <w:szCs w:val="19"/>
              </w:rPr>
              <w:t>C2</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083BFF" w14:textId="77777777" w:rsidR="00644D0B" w:rsidRDefault="00000000">
            <w:pPr>
              <w:spacing w:line="252" w:lineRule="auto"/>
            </w:pPr>
            <w:r>
              <w:rPr>
                <w:rFonts w:ascii="Calibri" w:eastAsia="Calibri" w:hAnsi="Calibri" w:cs="Calibri"/>
                <w:color w:val="1A1A1A"/>
                <w:sz w:val="19"/>
                <w:szCs w:val="19"/>
              </w:rPr>
              <w:t xml:space="preserve">A check of the National Sex Offender Public Website (NSOPW.gov) is completed before anyone begins a contact role.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F26D59"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599C4B"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CD9C1F" w14:textId="77777777" w:rsidR="00644D0B" w:rsidRDefault="00000000">
            <w:pPr>
              <w:spacing w:line="252" w:lineRule="auto"/>
            </w:pPr>
            <w:r>
              <w:rPr>
                <w:rFonts w:ascii="Calibri" w:eastAsia="Calibri" w:hAnsi="Calibri" w:cs="Calibri"/>
                <w:color w:val="1A1A1A"/>
                <w:sz w:val="19"/>
                <w:szCs w:val="19"/>
              </w:rPr>
              <w:t>☐</w:t>
            </w:r>
          </w:p>
        </w:tc>
      </w:tr>
      <w:tr w:rsidR="00644D0B" w14:paraId="3E742216"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DCCE001" w14:textId="77777777" w:rsidR="00644D0B" w:rsidRDefault="00000000">
            <w:pPr>
              <w:spacing w:line="252" w:lineRule="auto"/>
            </w:pPr>
            <w:r>
              <w:rPr>
                <w:rFonts w:ascii="Calibri" w:eastAsia="Calibri" w:hAnsi="Calibri" w:cs="Calibri"/>
                <w:color w:val="1A1A1A"/>
                <w:sz w:val="19"/>
                <w:szCs w:val="19"/>
              </w:rPr>
              <w:t>C3</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7BA5197" w14:textId="77777777" w:rsidR="00644D0B" w:rsidRDefault="00000000">
            <w:pPr>
              <w:spacing w:line="252" w:lineRule="auto"/>
            </w:pPr>
            <w:r>
              <w:rPr>
                <w:rFonts w:ascii="Calibri" w:eastAsia="Calibri" w:hAnsi="Calibri" w:cs="Calibri"/>
                <w:color w:val="1A1A1A"/>
                <w:sz w:val="19"/>
                <w:szCs w:val="19"/>
              </w:rPr>
              <w:t xml:space="preserve">A criminal history check meeting state-law and funder requirements is completed before anyone begins a contact role. </w:t>
            </w:r>
            <w:r>
              <w:rPr>
                <w:rFonts w:ascii="Calibri" w:eastAsia="Calibri" w:hAnsi="Calibri" w:cs="Calibri"/>
                <w:b/>
                <w:bCs/>
                <w:color w:val="1A1A1A"/>
                <w:sz w:val="19"/>
                <w:szCs w:val="19"/>
              </w:rPr>
              <w:t>(fees may apply)</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D8F5C8"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59D119"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B784F2" w14:textId="77777777" w:rsidR="00644D0B" w:rsidRDefault="00000000">
            <w:pPr>
              <w:spacing w:line="252" w:lineRule="auto"/>
            </w:pPr>
            <w:r>
              <w:rPr>
                <w:rFonts w:ascii="Calibri" w:eastAsia="Calibri" w:hAnsi="Calibri" w:cs="Calibri"/>
                <w:color w:val="1A1A1A"/>
                <w:sz w:val="19"/>
                <w:szCs w:val="19"/>
              </w:rPr>
              <w:t>☐</w:t>
            </w:r>
          </w:p>
        </w:tc>
      </w:tr>
      <w:tr w:rsidR="00644D0B" w14:paraId="1F32E290"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4C8EAC" w14:textId="77777777" w:rsidR="00644D0B" w:rsidRDefault="00000000">
            <w:pPr>
              <w:spacing w:line="252" w:lineRule="auto"/>
            </w:pPr>
            <w:r>
              <w:rPr>
                <w:rFonts w:ascii="Calibri" w:eastAsia="Calibri" w:hAnsi="Calibri" w:cs="Calibri"/>
                <w:color w:val="1A1A1A"/>
                <w:sz w:val="19"/>
                <w:szCs w:val="19"/>
              </w:rPr>
              <w:t>C4</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0A0671" w14:textId="77777777" w:rsidR="00644D0B" w:rsidRDefault="00000000">
            <w:pPr>
              <w:spacing w:line="252" w:lineRule="auto"/>
            </w:pPr>
            <w:r>
              <w:rPr>
                <w:rFonts w:ascii="Calibri" w:eastAsia="Calibri" w:hAnsi="Calibri" w:cs="Calibri"/>
                <w:color w:val="1A1A1A"/>
                <w:sz w:val="19"/>
                <w:szCs w:val="19"/>
              </w:rPr>
              <w:t xml:space="preserve">At least two references are checked for each contact role, and each referee is asked directly whether they have any safeguarding concern.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A61277"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1F2AFC"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C0D187" w14:textId="77777777" w:rsidR="00644D0B" w:rsidRDefault="00000000">
            <w:pPr>
              <w:spacing w:line="252" w:lineRule="auto"/>
            </w:pPr>
            <w:r>
              <w:rPr>
                <w:rFonts w:ascii="Calibri" w:eastAsia="Calibri" w:hAnsi="Calibri" w:cs="Calibri"/>
                <w:color w:val="1A1A1A"/>
                <w:sz w:val="19"/>
                <w:szCs w:val="19"/>
              </w:rPr>
              <w:t>☐</w:t>
            </w:r>
          </w:p>
        </w:tc>
      </w:tr>
      <w:tr w:rsidR="00644D0B" w14:paraId="472A66F5"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2A82D4" w14:textId="77777777" w:rsidR="00644D0B" w:rsidRDefault="00000000">
            <w:pPr>
              <w:spacing w:line="252" w:lineRule="auto"/>
            </w:pPr>
            <w:r>
              <w:rPr>
                <w:rFonts w:ascii="Calibri" w:eastAsia="Calibri" w:hAnsi="Calibri" w:cs="Calibri"/>
                <w:color w:val="1A1A1A"/>
                <w:sz w:val="19"/>
                <w:szCs w:val="19"/>
              </w:rPr>
              <w:t>C5</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FE9FB06" w14:textId="77777777" w:rsidR="00644D0B" w:rsidRDefault="00000000">
            <w:pPr>
              <w:spacing w:line="252" w:lineRule="auto"/>
            </w:pPr>
            <w:r>
              <w:rPr>
                <w:rFonts w:ascii="Calibri" w:eastAsia="Calibri" w:hAnsi="Calibri" w:cs="Calibri"/>
                <w:color w:val="1A1A1A"/>
                <w:sz w:val="19"/>
                <w:szCs w:val="19"/>
              </w:rPr>
              <w:t xml:space="preserve">Screening is repeated on a defined cycle (for example every two or three years) for personnel in contact roles. </w:t>
            </w:r>
            <w:r>
              <w:rPr>
                <w:rFonts w:ascii="Calibri" w:eastAsia="Calibri" w:hAnsi="Calibri" w:cs="Calibri"/>
                <w:b/>
                <w:bCs/>
                <w:color w:val="1A1A1A"/>
                <w:sz w:val="19"/>
                <w:szCs w:val="19"/>
              </w:rPr>
              <w:t>(fees may apply)</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4FE056"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5DFDD6"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5DFD63C" w14:textId="77777777" w:rsidR="00644D0B" w:rsidRDefault="00000000">
            <w:pPr>
              <w:spacing w:line="252" w:lineRule="auto"/>
            </w:pPr>
            <w:r>
              <w:rPr>
                <w:rFonts w:ascii="Calibri" w:eastAsia="Calibri" w:hAnsi="Calibri" w:cs="Calibri"/>
                <w:color w:val="1A1A1A"/>
                <w:sz w:val="19"/>
                <w:szCs w:val="19"/>
              </w:rPr>
              <w:t>☐</w:t>
            </w:r>
          </w:p>
        </w:tc>
      </w:tr>
      <w:tr w:rsidR="00644D0B" w14:paraId="52BF74F0"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BC9075" w14:textId="77777777" w:rsidR="00644D0B" w:rsidRDefault="00644D0B">
            <w:pPr>
              <w:spacing w:line="252" w:lineRule="auto"/>
            </w:pP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FEAEF9" w14:textId="77777777" w:rsidR="00644D0B" w:rsidRDefault="00000000">
            <w:pPr>
              <w:spacing w:line="252" w:lineRule="auto"/>
            </w:pPr>
            <w:r>
              <w:rPr>
                <w:rFonts w:ascii="Calibri" w:eastAsia="Calibri" w:hAnsi="Calibri" w:cs="Calibri"/>
                <w:b/>
                <w:bCs/>
                <w:color w:val="1A1A1A"/>
                <w:sz w:val="19"/>
                <w:szCs w:val="19"/>
              </w:rPr>
              <w:t>Domain subtotal (out of 5)</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8B5175" w14:textId="77777777" w:rsidR="00644D0B" w:rsidRDefault="00644D0B">
            <w:pPr>
              <w:spacing w:line="252" w:lineRule="auto"/>
            </w:pP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C0EEE4" w14:textId="77777777" w:rsidR="00644D0B" w:rsidRDefault="00000000">
            <w:pPr>
              <w:spacing w:line="252" w:lineRule="auto"/>
            </w:pPr>
            <w:r>
              <w:rPr>
                <w:rFonts w:ascii="Calibri" w:eastAsia="Calibri" w:hAnsi="Calibri" w:cs="Calibri"/>
                <w:color w:val="1A1A1A"/>
                <w:sz w:val="19"/>
                <w:szCs w:val="19"/>
              </w:rPr>
              <w:t>______</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995E31" w14:textId="77777777" w:rsidR="00644D0B" w:rsidRDefault="00644D0B">
            <w:pPr>
              <w:spacing w:line="252" w:lineRule="auto"/>
            </w:pPr>
          </w:p>
        </w:tc>
      </w:tr>
    </w:tbl>
    <w:p w14:paraId="15F5EDD6" w14:textId="77777777" w:rsidR="00644D0B" w:rsidRDefault="00644D0B">
      <w:pPr>
        <w:spacing w:after="60"/>
      </w:pPr>
    </w:p>
    <w:p w14:paraId="16B1EBA2" w14:textId="77777777" w:rsidR="00644D0B" w:rsidRDefault="00000000">
      <w:pPr>
        <w:keepNext/>
        <w:spacing w:before="240" w:after="100"/>
      </w:pPr>
      <w:r>
        <w:rPr>
          <w:rFonts w:ascii="Cambria" w:eastAsia="Cambria" w:hAnsi="Cambria" w:cs="Cambria"/>
          <w:b/>
          <w:bCs/>
          <w:color w:val="1A1A1A"/>
          <w:sz w:val="23"/>
          <w:szCs w:val="23"/>
        </w:rPr>
        <w:t>Domain D — Training and Awareness</w:t>
      </w:r>
    </w:p>
    <w:p w14:paraId="42A964DE" w14:textId="77777777" w:rsidR="00644D0B" w:rsidRDefault="00000000">
      <w:pPr>
        <w:spacing w:after="140" w:line="276" w:lineRule="auto"/>
      </w:pPr>
      <w:r>
        <w:rPr>
          <w:rFonts w:ascii="Calibri" w:eastAsia="Calibri" w:hAnsi="Calibri" w:cs="Calibri"/>
          <w:color w:val="1A1A1A"/>
          <w:sz w:val="21"/>
          <w:szCs w:val="21"/>
        </w:rPr>
        <w:t>Does everyone actually know the rules, and can you prove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905"/>
        <w:gridCol w:w="1085"/>
        <w:gridCol w:w="970"/>
        <w:gridCol w:w="700"/>
      </w:tblGrid>
      <w:tr w:rsidR="00644D0B" w14:paraId="2D62A92E"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78F6945" w14:textId="77777777" w:rsidR="00644D0B" w:rsidRDefault="00000000">
            <w:pPr>
              <w:spacing w:line="252" w:lineRule="auto"/>
            </w:pPr>
            <w:r>
              <w:rPr>
                <w:rFonts w:ascii="Calibri" w:eastAsia="Calibri" w:hAnsi="Calibri" w:cs="Calibri"/>
                <w:b/>
                <w:bCs/>
                <w:color w:val="1A1A1A"/>
                <w:sz w:val="19"/>
                <w:szCs w:val="19"/>
              </w:rPr>
              <w:t>#</w:t>
            </w:r>
          </w:p>
        </w:tc>
        <w:tc>
          <w:tcPr>
            <w:tcW w:w="590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53C666FD" w14:textId="77777777" w:rsidR="00644D0B" w:rsidRDefault="00000000">
            <w:pPr>
              <w:spacing w:line="252" w:lineRule="auto"/>
            </w:pPr>
            <w:r>
              <w:rPr>
                <w:rFonts w:ascii="Calibri" w:eastAsia="Calibri" w:hAnsi="Calibri" w:cs="Calibri"/>
                <w:b/>
                <w:bCs/>
                <w:color w:val="1A1A1A"/>
                <w:sz w:val="19"/>
                <w:szCs w:val="19"/>
              </w:rPr>
              <w:t>Indicator — mark Yes only if true now and evidenced</w:t>
            </w:r>
          </w:p>
        </w:tc>
        <w:tc>
          <w:tcPr>
            <w:tcW w:w="108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D69D98A" w14:textId="77777777" w:rsidR="00644D0B" w:rsidRDefault="00000000">
            <w:pPr>
              <w:spacing w:line="252" w:lineRule="auto"/>
            </w:pPr>
            <w:r>
              <w:rPr>
                <w:rFonts w:ascii="Calibri" w:eastAsia="Calibri" w:hAnsi="Calibri" w:cs="Calibri"/>
                <w:b/>
                <w:bCs/>
                <w:color w:val="1A1A1A"/>
                <w:sz w:val="19"/>
                <w:szCs w:val="19"/>
              </w:rPr>
              <w:t>SCP</w:t>
            </w:r>
          </w:p>
        </w:tc>
        <w:tc>
          <w:tcPr>
            <w:tcW w:w="97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60CB76F8" w14:textId="77777777" w:rsidR="00644D0B" w:rsidRDefault="00000000">
            <w:pPr>
              <w:spacing w:line="252" w:lineRule="auto"/>
            </w:pPr>
            <w:r>
              <w:rPr>
                <w:rFonts w:ascii="Calibri" w:eastAsia="Calibri" w:hAnsi="Calibri" w:cs="Calibri"/>
                <w:b/>
                <w:bCs/>
                <w:color w:val="1A1A1A"/>
                <w:sz w:val="19"/>
                <w:szCs w:val="19"/>
              </w:rPr>
              <w:t>Yes (1)</w:t>
            </w:r>
          </w:p>
        </w:tc>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8A00166" w14:textId="77777777" w:rsidR="00644D0B" w:rsidRDefault="00000000">
            <w:pPr>
              <w:spacing w:line="252" w:lineRule="auto"/>
            </w:pPr>
            <w:r>
              <w:rPr>
                <w:rFonts w:ascii="Calibri" w:eastAsia="Calibri" w:hAnsi="Calibri" w:cs="Calibri"/>
                <w:b/>
                <w:bCs/>
                <w:color w:val="1A1A1A"/>
                <w:sz w:val="19"/>
                <w:szCs w:val="19"/>
              </w:rPr>
              <w:t>No (0)</w:t>
            </w:r>
          </w:p>
        </w:tc>
      </w:tr>
      <w:tr w:rsidR="00644D0B" w14:paraId="79111A6B"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D011EC1" w14:textId="77777777" w:rsidR="00644D0B" w:rsidRDefault="00000000">
            <w:pPr>
              <w:spacing w:line="252" w:lineRule="auto"/>
            </w:pPr>
            <w:r>
              <w:rPr>
                <w:rFonts w:ascii="Calibri" w:eastAsia="Calibri" w:hAnsi="Calibri" w:cs="Calibri"/>
                <w:color w:val="1A1A1A"/>
                <w:sz w:val="19"/>
                <w:szCs w:val="19"/>
              </w:rPr>
              <w:t>D1</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05B22B" w14:textId="77777777" w:rsidR="00644D0B" w:rsidRDefault="00000000">
            <w:pPr>
              <w:spacing w:line="252" w:lineRule="auto"/>
            </w:pPr>
            <w:r>
              <w:rPr>
                <w:rFonts w:ascii="Calibri" w:eastAsia="Calibri" w:hAnsi="Calibri" w:cs="Calibri"/>
                <w:color w:val="1A1A1A"/>
                <w:sz w:val="19"/>
                <w:szCs w:val="19"/>
              </w:rPr>
              <w:t xml:space="preserve">All personnel complete safeguarding orientation before beginning work, covering what exploitation and abuse are, the conduct rules, warning signs, and how to report.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911694" w14:textId="77777777" w:rsidR="00644D0B" w:rsidRDefault="00000000">
            <w:pPr>
              <w:spacing w:line="252" w:lineRule="auto"/>
            </w:pPr>
            <w:r>
              <w:rPr>
                <w:rFonts w:ascii="Calibri" w:eastAsia="Calibri" w:hAnsi="Calibri" w:cs="Calibri"/>
                <w:color w:val="1A1A1A"/>
                <w:sz w:val="19"/>
                <w:szCs w:val="19"/>
              </w:rPr>
              <w:t>SCP-6.2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1C0875"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7D1811" w14:textId="77777777" w:rsidR="00644D0B" w:rsidRDefault="00000000">
            <w:pPr>
              <w:spacing w:line="252" w:lineRule="auto"/>
            </w:pPr>
            <w:r>
              <w:rPr>
                <w:rFonts w:ascii="Calibri" w:eastAsia="Calibri" w:hAnsi="Calibri" w:cs="Calibri"/>
                <w:color w:val="1A1A1A"/>
                <w:sz w:val="19"/>
                <w:szCs w:val="19"/>
              </w:rPr>
              <w:t>☐</w:t>
            </w:r>
          </w:p>
        </w:tc>
      </w:tr>
      <w:tr w:rsidR="00644D0B" w14:paraId="07B3C48D"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2F62D6" w14:textId="77777777" w:rsidR="00644D0B" w:rsidRDefault="00000000">
            <w:pPr>
              <w:spacing w:line="252" w:lineRule="auto"/>
            </w:pPr>
            <w:r>
              <w:rPr>
                <w:rFonts w:ascii="Calibri" w:eastAsia="Calibri" w:hAnsi="Calibri" w:cs="Calibri"/>
                <w:color w:val="1A1A1A"/>
                <w:sz w:val="19"/>
                <w:szCs w:val="19"/>
              </w:rPr>
              <w:t>D2</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EF7373" w14:textId="77777777" w:rsidR="00644D0B" w:rsidRDefault="00000000">
            <w:pPr>
              <w:spacing w:line="252" w:lineRule="auto"/>
            </w:pPr>
            <w:r>
              <w:rPr>
                <w:rFonts w:ascii="Calibri" w:eastAsia="Calibri" w:hAnsi="Calibri" w:cs="Calibri"/>
                <w:color w:val="1A1A1A"/>
                <w:sz w:val="19"/>
                <w:szCs w:val="19"/>
              </w:rPr>
              <w:t xml:space="preserve">Training expressly includes volunteers, board members, and contractors — not employees only.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2CD61A" w14:textId="77777777" w:rsidR="00644D0B" w:rsidRDefault="00000000">
            <w:pPr>
              <w:spacing w:line="252" w:lineRule="auto"/>
            </w:pPr>
            <w:r>
              <w:rPr>
                <w:rFonts w:ascii="Calibri" w:eastAsia="Calibri" w:hAnsi="Calibri" w:cs="Calibri"/>
                <w:color w:val="1A1A1A"/>
                <w:sz w:val="19"/>
                <w:szCs w:val="19"/>
              </w:rPr>
              <w:t>SCP-6.2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01E5653"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E26E72" w14:textId="77777777" w:rsidR="00644D0B" w:rsidRDefault="00000000">
            <w:pPr>
              <w:spacing w:line="252" w:lineRule="auto"/>
            </w:pPr>
            <w:r>
              <w:rPr>
                <w:rFonts w:ascii="Calibri" w:eastAsia="Calibri" w:hAnsi="Calibri" w:cs="Calibri"/>
                <w:color w:val="1A1A1A"/>
                <w:sz w:val="19"/>
                <w:szCs w:val="19"/>
              </w:rPr>
              <w:t>☐</w:t>
            </w:r>
          </w:p>
        </w:tc>
      </w:tr>
      <w:tr w:rsidR="00644D0B" w14:paraId="57AFCD1E"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8808BD" w14:textId="77777777" w:rsidR="00644D0B" w:rsidRDefault="00000000">
            <w:pPr>
              <w:spacing w:line="252" w:lineRule="auto"/>
            </w:pPr>
            <w:r>
              <w:rPr>
                <w:rFonts w:ascii="Calibri" w:eastAsia="Calibri" w:hAnsi="Calibri" w:cs="Calibri"/>
                <w:color w:val="1A1A1A"/>
                <w:sz w:val="19"/>
                <w:szCs w:val="19"/>
              </w:rPr>
              <w:t>D3</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C3FCA2" w14:textId="77777777" w:rsidR="00644D0B" w:rsidRDefault="00000000">
            <w:pPr>
              <w:spacing w:line="252" w:lineRule="auto"/>
            </w:pPr>
            <w:r>
              <w:rPr>
                <w:rFonts w:ascii="Calibri" w:eastAsia="Calibri" w:hAnsi="Calibri" w:cs="Calibri"/>
                <w:color w:val="1A1A1A"/>
                <w:sz w:val="19"/>
                <w:szCs w:val="19"/>
              </w:rPr>
              <w:t xml:space="preserve">Personnel in contact roles complete a refresher at least once a year.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BFBD5D" w14:textId="77777777" w:rsidR="00644D0B" w:rsidRDefault="00000000">
            <w:pPr>
              <w:spacing w:line="252" w:lineRule="auto"/>
            </w:pPr>
            <w:r>
              <w:rPr>
                <w:rFonts w:ascii="Calibri" w:eastAsia="Calibri" w:hAnsi="Calibri" w:cs="Calibri"/>
                <w:color w:val="1A1A1A"/>
                <w:sz w:val="19"/>
                <w:szCs w:val="19"/>
              </w:rPr>
              <w:t>SCP-6.2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ED0673C"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154973" w14:textId="77777777" w:rsidR="00644D0B" w:rsidRDefault="00000000">
            <w:pPr>
              <w:spacing w:line="252" w:lineRule="auto"/>
            </w:pPr>
            <w:r>
              <w:rPr>
                <w:rFonts w:ascii="Calibri" w:eastAsia="Calibri" w:hAnsi="Calibri" w:cs="Calibri"/>
                <w:color w:val="1A1A1A"/>
                <w:sz w:val="19"/>
                <w:szCs w:val="19"/>
              </w:rPr>
              <w:t>☐</w:t>
            </w:r>
          </w:p>
        </w:tc>
      </w:tr>
      <w:tr w:rsidR="00644D0B" w14:paraId="7AB7ACAF"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5CD9FC" w14:textId="77777777" w:rsidR="00644D0B" w:rsidRDefault="00000000">
            <w:pPr>
              <w:spacing w:line="252" w:lineRule="auto"/>
            </w:pPr>
            <w:r>
              <w:rPr>
                <w:rFonts w:ascii="Calibri" w:eastAsia="Calibri" w:hAnsi="Calibri" w:cs="Calibri"/>
                <w:color w:val="1A1A1A"/>
                <w:sz w:val="19"/>
                <w:szCs w:val="19"/>
              </w:rPr>
              <w:t>D4</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23431C" w14:textId="77777777" w:rsidR="00644D0B" w:rsidRDefault="00000000">
            <w:pPr>
              <w:spacing w:line="252" w:lineRule="auto"/>
            </w:pPr>
            <w:r>
              <w:rPr>
                <w:rFonts w:ascii="Calibri" w:eastAsia="Calibri" w:hAnsi="Calibri" w:cs="Calibri"/>
                <w:color w:val="1A1A1A"/>
                <w:sz w:val="19"/>
                <w:szCs w:val="19"/>
              </w:rPr>
              <w:t xml:space="preserve">Personnel who are mandatory reporters under state law are told so in writing at onboarding, with how, where, and by when to report.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D2433E" w14:textId="77777777" w:rsidR="00644D0B" w:rsidRDefault="00000000">
            <w:pPr>
              <w:spacing w:line="252" w:lineRule="auto"/>
            </w:pPr>
            <w:r>
              <w:rPr>
                <w:rFonts w:ascii="Calibri" w:eastAsia="Calibri" w:hAnsi="Calibri" w:cs="Calibri"/>
                <w:color w:val="1A1A1A"/>
                <w:sz w:val="19"/>
                <w:szCs w:val="19"/>
              </w:rPr>
              <w:t>SCP-5.1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6A7299"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BB1F96" w14:textId="77777777" w:rsidR="00644D0B" w:rsidRDefault="00000000">
            <w:pPr>
              <w:spacing w:line="252" w:lineRule="auto"/>
            </w:pPr>
            <w:r>
              <w:rPr>
                <w:rFonts w:ascii="Calibri" w:eastAsia="Calibri" w:hAnsi="Calibri" w:cs="Calibri"/>
                <w:color w:val="1A1A1A"/>
                <w:sz w:val="19"/>
                <w:szCs w:val="19"/>
              </w:rPr>
              <w:t>☐</w:t>
            </w:r>
          </w:p>
        </w:tc>
      </w:tr>
      <w:tr w:rsidR="00644D0B" w14:paraId="3DE5F324"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68A4B1" w14:textId="77777777" w:rsidR="00644D0B" w:rsidRDefault="00000000">
            <w:pPr>
              <w:spacing w:line="252" w:lineRule="auto"/>
            </w:pPr>
            <w:r>
              <w:rPr>
                <w:rFonts w:ascii="Calibri" w:eastAsia="Calibri" w:hAnsi="Calibri" w:cs="Calibri"/>
                <w:color w:val="1A1A1A"/>
                <w:sz w:val="19"/>
                <w:szCs w:val="19"/>
              </w:rPr>
              <w:t>D5</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0830287" w14:textId="77777777" w:rsidR="00644D0B" w:rsidRDefault="00000000">
            <w:pPr>
              <w:spacing w:line="252" w:lineRule="auto"/>
            </w:pPr>
            <w:r>
              <w:rPr>
                <w:rFonts w:ascii="Calibri" w:eastAsia="Calibri" w:hAnsi="Calibri" w:cs="Calibri"/>
                <w:color w:val="1A1A1A"/>
                <w:sz w:val="19"/>
                <w:szCs w:val="19"/>
              </w:rPr>
              <w:t xml:space="preserve">Training completion is documented — date, content, and attendance — and the records are retained.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04C1FF" w14:textId="77777777" w:rsidR="00644D0B" w:rsidRDefault="00000000">
            <w:pPr>
              <w:spacing w:line="252" w:lineRule="auto"/>
            </w:pPr>
            <w:r>
              <w:rPr>
                <w:rFonts w:ascii="Calibri" w:eastAsia="Calibri" w:hAnsi="Calibri" w:cs="Calibri"/>
                <w:color w:val="1A1A1A"/>
                <w:sz w:val="19"/>
                <w:szCs w:val="19"/>
              </w:rPr>
              <w:t>SCP-6.2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931C05"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A6B120" w14:textId="77777777" w:rsidR="00644D0B" w:rsidRDefault="00000000">
            <w:pPr>
              <w:spacing w:line="252" w:lineRule="auto"/>
            </w:pPr>
            <w:r>
              <w:rPr>
                <w:rFonts w:ascii="Calibri" w:eastAsia="Calibri" w:hAnsi="Calibri" w:cs="Calibri"/>
                <w:color w:val="1A1A1A"/>
                <w:sz w:val="19"/>
                <w:szCs w:val="19"/>
              </w:rPr>
              <w:t>☐</w:t>
            </w:r>
          </w:p>
        </w:tc>
      </w:tr>
      <w:tr w:rsidR="00644D0B" w14:paraId="2BD62742"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9AD6FBD" w14:textId="77777777" w:rsidR="00644D0B" w:rsidRDefault="00644D0B">
            <w:pPr>
              <w:spacing w:line="252" w:lineRule="auto"/>
            </w:pP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DA48053" w14:textId="77777777" w:rsidR="00644D0B" w:rsidRDefault="00000000">
            <w:pPr>
              <w:spacing w:line="252" w:lineRule="auto"/>
            </w:pPr>
            <w:r>
              <w:rPr>
                <w:rFonts w:ascii="Calibri" w:eastAsia="Calibri" w:hAnsi="Calibri" w:cs="Calibri"/>
                <w:b/>
                <w:bCs/>
                <w:color w:val="1A1A1A"/>
                <w:sz w:val="19"/>
                <w:szCs w:val="19"/>
              </w:rPr>
              <w:t>Domain subtotal (out of 5)</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ADBC1C0" w14:textId="77777777" w:rsidR="00644D0B" w:rsidRDefault="00644D0B">
            <w:pPr>
              <w:spacing w:line="252" w:lineRule="auto"/>
            </w:pP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A4B52C" w14:textId="77777777" w:rsidR="00644D0B" w:rsidRDefault="00000000">
            <w:pPr>
              <w:spacing w:line="252" w:lineRule="auto"/>
            </w:pPr>
            <w:r>
              <w:rPr>
                <w:rFonts w:ascii="Calibri" w:eastAsia="Calibri" w:hAnsi="Calibri" w:cs="Calibri"/>
                <w:color w:val="1A1A1A"/>
                <w:sz w:val="19"/>
                <w:szCs w:val="19"/>
              </w:rPr>
              <w:t>______</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72B55" w14:textId="77777777" w:rsidR="00644D0B" w:rsidRDefault="00644D0B">
            <w:pPr>
              <w:spacing w:line="252" w:lineRule="auto"/>
            </w:pPr>
          </w:p>
        </w:tc>
      </w:tr>
    </w:tbl>
    <w:p w14:paraId="51ACDE7A" w14:textId="77777777" w:rsidR="00644D0B" w:rsidRDefault="00644D0B">
      <w:pPr>
        <w:spacing w:after="60"/>
      </w:pPr>
    </w:p>
    <w:p w14:paraId="6FDFBD71" w14:textId="77777777" w:rsidR="00644D0B" w:rsidRDefault="00000000">
      <w:pPr>
        <w:keepNext/>
        <w:spacing w:before="240" w:after="100"/>
      </w:pPr>
      <w:r>
        <w:rPr>
          <w:rFonts w:ascii="Cambria" w:eastAsia="Cambria" w:hAnsi="Cambria" w:cs="Cambria"/>
          <w:b/>
          <w:bCs/>
          <w:color w:val="1A1A1A"/>
          <w:sz w:val="23"/>
          <w:szCs w:val="23"/>
        </w:rPr>
        <w:t>Domain E — Reporting and Response</w:t>
      </w:r>
    </w:p>
    <w:p w14:paraId="7573910F" w14:textId="77777777" w:rsidR="00644D0B" w:rsidRDefault="00000000">
      <w:pPr>
        <w:spacing w:after="140" w:line="276" w:lineRule="auto"/>
      </w:pPr>
      <w:r>
        <w:rPr>
          <w:rFonts w:ascii="Calibri" w:eastAsia="Calibri" w:hAnsi="Calibri" w:cs="Calibri"/>
          <w:color w:val="1A1A1A"/>
          <w:sz w:val="21"/>
          <w:szCs w:val="21"/>
        </w:rPr>
        <w:t>Can a participant raise a concern, and does something reliable happen when they 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905"/>
        <w:gridCol w:w="1085"/>
        <w:gridCol w:w="970"/>
        <w:gridCol w:w="700"/>
      </w:tblGrid>
      <w:tr w:rsidR="00644D0B" w14:paraId="2022123F"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6D90D3C6" w14:textId="77777777" w:rsidR="00644D0B" w:rsidRDefault="00000000">
            <w:pPr>
              <w:spacing w:line="252" w:lineRule="auto"/>
            </w:pPr>
            <w:r>
              <w:rPr>
                <w:rFonts w:ascii="Calibri" w:eastAsia="Calibri" w:hAnsi="Calibri" w:cs="Calibri"/>
                <w:b/>
                <w:bCs/>
                <w:color w:val="1A1A1A"/>
                <w:sz w:val="19"/>
                <w:szCs w:val="19"/>
              </w:rPr>
              <w:t>#</w:t>
            </w:r>
          </w:p>
        </w:tc>
        <w:tc>
          <w:tcPr>
            <w:tcW w:w="590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68193F59" w14:textId="77777777" w:rsidR="00644D0B" w:rsidRDefault="00000000">
            <w:pPr>
              <w:spacing w:line="252" w:lineRule="auto"/>
            </w:pPr>
            <w:r>
              <w:rPr>
                <w:rFonts w:ascii="Calibri" w:eastAsia="Calibri" w:hAnsi="Calibri" w:cs="Calibri"/>
                <w:b/>
                <w:bCs/>
                <w:color w:val="1A1A1A"/>
                <w:sz w:val="19"/>
                <w:szCs w:val="19"/>
              </w:rPr>
              <w:t>Indicator — mark Yes only if true now and evidenced</w:t>
            </w:r>
          </w:p>
        </w:tc>
        <w:tc>
          <w:tcPr>
            <w:tcW w:w="108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2BA0333E" w14:textId="77777777" w:rsidR="00644D0B" w:rsidRDefault="00000000">
            <w:pPr>
              <w:spacing w:line="252" w:lineRule="auto"/>
            </w:pPr>
            <w:r>
              <w:rPr>
                <w:rFonts w:ascii="Calibri" w:eastAsia="Calibri" w:hAnsi="Calibri" w:cs="Calibri"/>
                <w:b/>
                <w:bCs/>
                <w:color w:val="1A1A1A"/>
                <w:sz w:val="19"/>
                <w:szCs w:val="19"/>
              </w:rPr>
              <w:t>SCP</w:t>
            </w:r>
          </w:p>
        </w:tc>
        <w:tc>
          <w:tcPr>
            <w:tcW w:w="97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3BDA994E" w14:textId="77777777" w:rsidR="00644D0B" w:rsidRDefault="00000000">
            <w:pPr>
              <w:spacing w:line="252" w:lineRule="auto"/>
            </w:pPr>
            <w:r>
              <w:rPr>
                <w:rFonts w:ascii="Calibri" w:eastAsia="Calibri" w:hAnsi="Calibri" w:cs="Calibri"/>
                <w:b/>
                <w:bCs/>
                <w:color w:val="1A1A1A"/>
                <w:sz w:val="19"/>
                <w:szCs w:val="19"/>
              </w:rPr>
              <w:t>Yes (1)</w:t>
            </w:r>
          </w:p>
        </w:tc>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4C381FA0" w14:textId="77777777" w:rsidR="00644D0B" w:rsidRDefault="00000000">
            <w:pPr>
              <w:spacing w:line="252" w:lineRule="auto"/>
            </w:pPr>
            <w:r>
              <w:rPr>
                <w:rFonts w:ascii="Calibri" w:eastAsia="Calibri" w:hAnsi="Calibri" w:cs="Calibri"/>
                <w:b/>
                <w:bCs/>
                <w:color w:val="1A1A1A"/>
                <w:sz w:val="19"/>
                <w:szCs w:val="19"/>
              </w:rPr>
              <w:t>No (0)</w:t>
            </w:r>
          </w:p>
        </w:tc>
      </w:tr>
      <w:tr w:rsidR="00644D0B" w14:paraId="7A07ACB5"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22BB8C" w14:textId="77777777" w:rsidR="00644D0B" w:rsidRDefault="00000000">
            <w:pPr>
              <w:spacing w:line="252" w:lineRule="auto"/>
            </w:pPr>
            <w:r>
              <w:rPr>
                <w:rFonts w:ascii="Calibri" w:eastAsia="Calibri" w:hAnsi="Calibri" w:cs="Calibri"/>
                <w:color w:val="1A1A1A"/>
                <w:sz w:val="19"/>
                <w:szCs w:val="19"/>
              </w:rPr>
              <w:lastRenderedPageBreak/>
              <w:t>E1</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81E0B3" w14:textId="77777777" w:rsidR="00644D0B" w:rsidRDefault="00000000">
            <w:pPr>
              <w:spacing w:line="252" w:lineRule="auto"/>
            </w:pPr>
            <w:r>
              <w:rPr>
                <w:rFonts w:ascii="Calibri" w:eastAsia="Calibri" w:hAnsi="Calibri" w:cs="Calibri"/>
                <w:color w:val="1A1A1A"/>
                <w:sz w:val="19"/>
                <w:szCs w:val="19"/>
              </w:rPr>
              <w:t xml:space="preserve">Program participants, family members, and the public — not just staff — can make a report, and they are told how, in plain language and in the languages they use.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A95E9A6"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316F1A"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802492" w14:textId="77777777" w:rsidR="00644D0B" w:rsidRDefault="00000000">
            <w:pPr>
              <w:spacing w:line="252" w:lineRule="auto"/>
            </w:pPr>
            <w:r>
              <w:rPr>
                <w:rFonts w:ascii="Calibri" w:eastAsia="Calibri" w:hAnsi="Calibri" w:cs="Calibri"/>
                <w:color w:val="1A1A1A"/>
                <w:sz w:val="19"/>
                <w:szCs w:val="19"/>
              </w:rPr>
              <w:t>☐</w:t>
            </w:r>
          </w:p>
        </w:tc>
      </w:tr>
      <w:tr w:rsidR="00644D0B" w14:paraId="05DD7FFE"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3799A63" w14:textId="77777777" w:rsidR="00644D0B" w:rsidRDefault="00000000">
            <w:pPr>
              <w:spacing w:line="252" w:lineRule="auto"/>
            </w:pPr>
            <w:r>
              <w:rPr>
                <w:rFonts w:ascii="Calibri" w:eastAsia="Calibri" w:hAnsi="Calibri" w:cs="Calibri"/>
                <w:color w:val="1A1A1A"/>
                <w:sz w:val="19"/>
                <w:szCs w:val="19"/>
              </w:rPr>
              <w:t>E2</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247A8B" w14:textId="77777777" w:rsidR="00644D0B" w:rsidRDefault="00000000">
            <w:pPr>
              <w:spacing w:line="252" w:lineRule="auto"/>
            </w:pPr>
            <w:r>
              <w:rPr>
                <w:rFonts w:ascii="Calibri" w:eastAsia="Calibri" w:hAnsi="Calibri" w:cs="Calibri"/>
                <w:color w:val="1A1A1A"/>
                <w:sz w:val="19"/>
                <w:szCs w:val="19"/>
              </w:rPr>
              <w:t xml:space="preserve">Reports can be made anonymously, and through more than one channel.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7DF147"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79DEEE8"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E32A60" w14:textId="77777777" w:rsidR="00644D0B" w:rsidRDefault="00000000">
            <w:pPr>
              <w:spacing w:line="252" w:lineRule="auto"/>
            </w:pPr>
            <w:r>
              <w:rPr>
                <w:rFonts w:ascii="Calibri" w:eastAsia="Calibri" w:hAnsi="Calibri" w:cs="Calibri"/>
                <w:color w:val="1A1A1A"/>
                <w:sz w:val="19"/>
                <w:szCs w:val="19"/>
              </w:rPr>
              <w:t>☐</w:t>
            </w:r>
          </w:p>
        </w:tc>
      </w:tr>
      <w:tr w:rsidR="00644D0B" w14:paraId="0ADCDABF"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83E1F5" w14:textId="77777777" w:rsidR="00644D0B" w:rsidRDefault="00000000">
            <w:pPr>
              <w:spacing w:line="252" w:lineRule="auto"/>
            </w:pPr>
            <w:r>
              <w:rPr>
                <w:rFonts w:ascii="Calibri" w:eastAsia="Calibri" w:hAnsi="Calibri" w:cs="Calibri"/>
                <w:color w:val="1A1A1A"/>
                <w:sz w:val="19"/>
                <w:szCs w:val="19"/>
              </w:rPr>
              <w:t>E3</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802DB2" w14:textId="77777777" w:rsidR="00644D0B" w:rsidRDefault="00000000">
            <w:pPr>
              <w:spacing w:line="252" w:lineRule="auto"/>
            </w:pPr>
            <w:r>
              <w:rPr>
                <w:rFonts w:ascii="Calibri" w:eastAsia="Calibri" w:hAnsi="Calibri" w:cs="Calibri"/>
                <w:color w:val="1A1A1A"/>
                <w:sz w:val="19"/>
                <w:szCs w:val="19"/>
              </w:rPr>
              <w:t xml:space="preserve">All personnel are under a written duty to report concerns about a colleague, including personnel of partner or referral organizations, with a written no-retaliation guarantee.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66009F" w14:textId="77777777" w:rsidR="00644D0B" w:rsidRDefault="00000000">
            <w:pPr>
              <w:spacing w:line="252" w:lineRule="auto"/>
            </w:pPr>
            <w:r>
              <w:rPr>
                <w:rFonts w:ascii="Calibri" w:eastAsia="Calibri" w:hAnsi="Calibri" w:cs="Calibri"/>
                <w:color w:val="1A1A1A"/>
                <w:sz w:val="19"/>
                <w:szCs w:val="19"/>
              </w:rPr>
              <w:t>SCP-5.1 / 5.2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32B05F"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A519D5" w14:textId="77777777" w:rsidR="00644D0B" w:rsidRDefault="00000000">
            <w:pPr>
              <w:spacing w:line="252" w:lineRule="auto"/>
            </w:pPr>
            <w:r>
              <w:rPr>
                <w:rFonts w:ascii="Calibri" w:eastAsia="Calibri" w:hAnsi="Calibri" w:cs="Calibri"/>
                <w:color w:val="1A1A1A"/>
                <w:sz w:val="19"/>
                <w:szCs w:val="19"/>
              </w:rPr>
              <w:t>☐</w:t>
            </w:r>
          </w:p>
        </w:tc>
      </w:tr>
      <w:tr w:rsidR="00644D0B" w14:paraId="095B18CD"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C0871C" w14:textId="77777777" w:rsidR="00644D0B" w:rsidRDefault="00000000">
            <w:pPr>
              <w:spacing w:line="252" w:lineRule="auto"/>
            </w:pPr>
            <w:r>
              <w:rPr>
                <w:rFonts w:ascii="Calibri" w:eastAsia="Calibri" w:hAnsi="Calibri" w:cs="Calibri"/>
                <w:color w:val="1A1A1A"/>
                <w:sz w:val="19"/>
                <w:szCs w:val="19"/>
              </w:rPr>
              <w:t>E4</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0C2014" w14:textId="77777777" w:rsidR="00644D0B" w:rsidRDefault="00000000">
            <w:pPr>
              <w:spacing w:line="252" w:lineRule="auto"/>
            </w:pPr>
            <w:r>
              <w:rPr>
                <w:rFonts w:ascii="Calibri" w:eastAsia="Calibri" w:hAnsi="Calibri" w:cs="Calibri"/>
                <w:color w:val="1A1A1A"/>
                <w:sz w:val="19"/>
                <w:szCs w:val="19"/>
              </w:rPr>
              <w:t xml:space="preserve">A written response procedure requires immediate protective steps for the person affected, before any inquiry concludes.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37701D" w14:textId="77777777" w:rsidR="00644D0B" w:rsidRDefault="00000000">
            <w:pPr>
              <w:spacing w:line="252" w:lineRule="auto"/>
            </w:pPr>
            <w:r>
              <w:rPr>
                <w:rFonts w:ascii="Calibri" w:eastAsia="Calibri" w:hAnsi="Calibri" w:cs="Calibri"/>
                <w:color w:val="1A1A1A"/>
                <w:sz w:val="19"/>
                <w:szCs w:val="19"/>
              </w:rPr>
              <w:t>SCP-6.1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D4E200"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EEEF32" w14:textId="77777777" w:rsidR="00644D0B" w:rsidRDefault="00000000">
            <w:pPr>
              <w:spacing w:line="252" w:lineRule="auto"/>
            </w:pPr>
            <w:r>
              <w:rPr>
                <w:rFonts w:ascii="Calibri" w:eastAsia="Calibri" w:hAnsi="Calibri" w:cs="Calibri"/>
                <w:color w:val="1A1A1A"/>
                <w:sz w:val="19"/>
                <w:szCs w:val="19"/>
              </w:rPr>
              <w:t>☐</w:t>
            </w:r>
          </w:p>
        </w:tc>
      </w:tr>
      <w:tr w:rsidR="00644D0B" w14:paraId="65C40FB3"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D31677" w14:textId="77777777" w:rsidR="00644D0B" w:rsidRDefault="00000000">
            <w:pPr>
              <w:spacing w:line="252" w:lineRule="auto"/>
            </w:pPr>
            <w:r>
              <w:rPr>
                <w:rFonts w:ascii="Calibri" w:eastAsia="Calibri" w:hAnsi="Calibri" w:cs="Calibri"/>
                <w:color w:val="1A1A1A"/>
                <w:sz w:val="19"/>
                <w:szCs w:val="19"/>
              </w:rPr>
              <w:t>E5</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118A3A" w14:textId="77777777" w:rsidR="00644D0B" w:rsidRDefault="00000000">
            <w:pPr>
              <w:spacing w:line="252" w:lineRule="auto"/>
            </w:pPr>
            <w:r>
              <w:rPr>
                <w:rFonts w:ascii="Calibri" w:eastAsia="Calibri" w:hAnsi="Calibri" w:cs="Calibri"/>
                <w:color w:val="1A1A1A"/>
                <w:sz w:val="19"/>
                <w:szCs w:val="19"/>
              </w:rPr>
              <w:t xml:space="preserve">A written procedure requires external reporting to the state agency or law enforcement where required by law, and states that internal inquiry never delays or replaces it.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F0B95A" w14:textId="77777777" w:rsidR="00644D0B" w:rsidRDefault="00000000">
            <w:pPr>
              <w:spacing w:line="252" w:lineRule="auto"/>
            </w:pPr>
            <w:r>
              <w:rPr>
                <w:rFonts w:ascii="Calibri" w:eastAsia="Calibri" w:hAnsi="Calibri" w:cs="Calibri"/>
                <w:color w:val="1A1A1A"/>
                <w:sz w:val="19"/>
                <w:szCs w:val="19"/>
              </w:rPr>
              <w:t>SCP-5.1</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0362ED"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F6DE89" w14:textId="77777777" w:rsidR="00644D0B" w:rsidRDefault="00000000">
            <w:pPr>
              <w:spacing w:line="252" w:lineRule="auto"/>
            </w:pPr>
            <w:r>
              <w:rPr>
                <w:rFonts w:ascii="Calibri" w:eastAsia="Calibri" w:hAnsi="Calibri" w:cs="Calibri"/>
                <w:color w:val="1A1A1A"/>
                <w:sz w:val="19"/>
                <w:szCs w:val="19"/>
              </w:rPr>
              <w:t>☐</w:t>
            </w:r>
          </w:p>
        </w:tc>
      </w:tr>
      <w:tr w:rsidR="00644D0B" w14:paraId="12F67709"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9B2F61" w14:textId="77777777" w:rsidR="00644D0B" w:rsidRDefault="00000000">
            <w:pPr>
              <w:spacing w:line="252" w:lineRule="auto"/>
            </w:pPr>
            <w:r>
              <w:rPr>
                <w:rFonts w:ascii="Calibri" w:eastAsia="Calibri" w:hAnsi="Calibri" w:cs="Calibri"/>
                <w:color w:val="1A1A1A"/>
                <w:sz w:val="19"/>
                <w:szCs w:val="19"/>
              </w:rPr>
              <w:t>E6</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755E8D" w14:textId="77777777" w:rsidR="00644D0B" w:rsidRDefault="00000000">
            <w:pPr>
              <w:spacing w:line="252" w:lineRule="auto"/>
            </w:pPr>
            <w:r>
              <w:rPr>
                <w:rFonts w:ascii="Calibri" w:eastAsia="Calibri" w:hAnsi="Calibri" w:cs="Calibri"/>
                <w:color w:val="1A1A1A"/>
                <w:sz w:val="19"/>
                <w:szCs w:val="19"/>
              </w:rPr>
              <w:t xml:space="preserve">Participants have been asked how they would prefer to raise a concern, and channel awareness is checked at least once a year — for example, two questions in an existing feedback survey — with the results recorded.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B9178B"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C924E9"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99CA65" w14:textId="77777777" w:rsidR="00644D0B" w:rsidRDefault="00000000">
            <w:pPr>
              <w:spacing w:line="252" w:lineRule="auto"/>
            </w:pPr>
            <w:r>
              <w:rPr>
                <w:rFonts w:ascii="Calibri" w:eastAsia="Calibri" w:hAnsi="Calibri" w:cs="Calibri"/>
                <w:color w:val="1A1A1A"/>
                <w:sz w:val="19"/>
                <w:szCs w:val="19"/>
              </w:rPr>
              <w:t>☐</w:t>
            </w:r>
          </w:p>
        </w:tc>
      </w:tr>
      <w:tr w:rsidR="00644D0B" w14:paraId="66DA3608"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414ECB" w14:textId="77777777" w:rsidR="00644D0B" w:rsidRDefault="00000000">
            <w:pPr>
              <w:spacing w:line="252" w:lineRule="auto"/>
            </w:pPr>
            <w:r>
              <w:rPr>
                <w:rFonts w:ascii="Calibri" w:eastAsia="Calibri" w:hAnsi="Calibri" w:cs="Calibri"/>
                <w:color w:val="1A1A1A"/>
                <w:sz w:val="19"/>
                <w:szCs w:val="19"/>
              </w:rPr>
              <w:t>E7</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786FE7" w14:textId="77777777" w:rsidR="00644D0B" w:rsidRDefault="00000000">
            <w:pPr>
              <w:spacing w:line="252" w:lineRule="auto"/>
            </w:pPr>
            <w:r>
              <w:rPr>
                <w:rFonts w:ascii="Calibri" w:eastAsia="Calibri" w:hAnsi="Calibri" w:cs="Calibri"/>
                <w:color w:val="1A1A1A"/>
                <w:sz w:val="19"/>
                <w:szCs w:val="19"/>
              </w:rPr>
              <w:t xml:space="preserve">Each reporting channel has a named owner and a checking schedule, the checks are logged, and a period of twelve months with zero reports triggers a brief, recorded review of channel awareness and accessibility.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F69C690"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F34D65"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ECCF52" w14:textId="77777777" w:rsidR="00644D0B" w:rsidRDefault="00000000">
            <w:pPr>
              <w:spacing w:line="252" w:lineRule="auto"/>
            </w:pPr>
            <w:r>
              <w:rPr>
                <w:rFonts w:ascii="Calibri" w:eastAsia="Calibri" w:hAnsi="Calibri" w:cs="Calibri"/>
                <w:color w:val="1A1A1A"/>
                <w:sz w:val="19"/>
                <w:szCs w:val="19"/>
              </w:rPr>
              <w:t>☐</w:t>
            </w:r>
          </w:p>
        </w:tc>
      </w:tr>
      <w:tr w:rsidR="00644D0B" w14:paraId="46EACAC7"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57C86A" w14:textId="77777777" w:rsidR="00644D0B" w:rsidRDefault="00644D0B">
            <w:pPr>
              <w:spacing w:line="252" w:lineRule="auto"/>
            </w:pP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EB07FD9" w14:textId="77777777" w:rsidR="00644D0B" w:rsidRDefault="00000000">
            <w:pPr>
              <w:spacing w:line="252" w:lineRule="auto"/>
            </w:pPr>
            <w:r>
              <w:rPr>
                <w:rFonts w:ascii="Calibri" w:eastAsia="Calibri" w:hAnsi="Calibri" w:cs="Calibri"/>
                <w:b/>
                <w:bCs/>
                <w:color w:val="1A1A1A"/>
                <w:sz w:val="19"/>
                <w:szCs w:val="19"/>
              </w:rPr>
              <w:t>Domain subtotal (out of 7)</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4256C8B" w14:textId="77777777" w:rsidR="00644D0B" w:rsidRDefault="00644D0B">
            <w:pPr>
              <w:spacing w:line="252" w:lineRule="auto"/>
            </w:pP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AC1D9A0" w14:textId="77777777" w:rsidR="00644D0B" w:rsidRDefault="00000000">
            <w:pPr>
              <w:spacing w:line="252" w:lineRule="auto"/>
            </w:pPr>
            <w:r>
              <w:rPr>
                <w:rFonts w:ascii="Calibri" w:eastAsia="Calibri" w:hAnsi="Calibri" w:cs="Calibri"/>
                <w:color w:val="1A1A1A"/>
                <w:sz w:val="19"/>
                <w:szCs w:val="19"/>
              </w:rPr>
              <w:t>______</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C6B3C1" w14:textId="77777777" w:rsidR="00644D0B" w:rsidRDefault="00644D0B">
            <w:pPr>
              <w:spacing w:line="252" w:lineRule="auto"/>
            </w:pPr>
          </w:p>
        </w:tc>
      </w:tr>
    </w:tbl>
    <w:p w14:paraId="38722210" w14:textId="77777777" w:rsidR="00644D0B" w:rsidRDefault="00644D0B">
      <w:pPr>
        <w:spacing w:after="60"/>
      </w:pPr>
    </w:p>
    <w:p w14:paraId="0D919DA0" w14:textId="77777777" w:rsidR="00644D0B" w:rsidRDefault="00000000">
      <w:pPr>
        <w:keepNext/>
        <w:spacing w:before="240" w:after="100"/>
      </w:pPr>
      <w:r>
        <w:rPr>
          <w:rFonts w:ascii="Cambria" w:eastAsia="Cambria" w:hAnsi="Cambria" w:cs="Cambria"/>
          <w:b/>
          <w:bCs/>
          <w:color w:val="1A1A1A"/>
          <w:sz w:val="23"/>
          <w:szCs w:val="23"/>
        </w:rPr>
        <w:t>Domain F — Partners, Records, and Review</w:t>
      </w:r>
    </w:p>
    <w:p w14:paraId="2658C67D" w14:textId="77777777" w:rsidR="00644D0B" w:rsidRDefault="00000000">
      <w:pPr>
        <w:spacing w:after="140" w:line="276" w:lineRule="auto"/>
      </w:pPr>
      <w:r>
        <w:rPr>
          <w:rFonts w:ascii="Calibri" w:eastAsia="Calibri" w:hAnsi="Calibri" w:cs="Calibri"/>
          <w:color w:val="1A1A1A"/>
          <w:sz w:val="21"/>
          <w:szCs w:val="21"/>
        </w:rPr>
        <w:t>Does the protection hold when work is shared, and does the system improve?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905"/>
        <w:gridCol w:w="1085"/>
        <w:gridCol w:w="970"/>
        <w:gridCol w:w="700"/>
      </w:tblGrid>
      <w:tr w:rsidR="00644D0B" w14:paraId="03C2EA3F"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36C36833" w14:textId="77777777" w:rsidR="00644D0B" w:rsidRDefault="00000000">
            <w:pPr>
              <w:spacing w:line="252" w:lineRule="auto"/>
            </w:pPr>
            <w:r>
              <w:rPr>
                <w:rFonts w:ascii="Calibri" w:eastAsia="Calibri" w:hAnsi="Calibri" w:cs="Calibri"/>
                <w:b/>
                <w:bCs/>
                <w:color w:val="1A1A1A"/>
                <w:sz w:val="19"/>
                <w:szCs w:val="19"/>
              </w:rPr>
              <w:t>#</w:t>
            </w:r>
          </w:p>
        </w:tc>
        <w:tc>
          <w:tcPr>
            <w:tcW w:w="590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01814E9D" w14:textId="77777777" w:rsidR="00644D0B" w:rsidRDefault="00000000">
            <w:pPr>
              <w:spacing w:line="252" w:lineRule="auto"/>
            </w:pPr>
            <w:r>
              <w:rPr>
                <w:rFonts w:ascii="Calibri" w:eastAsia="Calibri" w:hAnsi="Calibri" w:cs="Calibri"/>
                <w:b/>
                <w:bCs/>
                <w:color w:val="1A1A1A"/>
                <w:sz w:val="19"/>
                <w:szCs w:val="19"/>
              </w:rPr>
              <w:t>Indicator — mark Yes only if true now and evidenced</w:t>
            </w:r>
          </w:p>
        </w:tc>
        <w:tc>
          <w:tcPr>
            <w:tcW w:w="108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58B18798" w14:textId="77777777" w:rsidR="00644D0B" w:rsidRDefault="00000000">
            <w:pPr>
              <w:spacing w:line="252" w:lineRule="auto"/>
            </w:pPr>
            <w:r>
              <w:rPr>
                <w:rFonts w:ascii="Calibri" w:eastAsia="Calibri" w:hAnsi="Calibri" w:cs="Calibri"/>
                <w:b/>
                <w:bCs/>
                <w:color w:val="1A1A1A"/>
                <w:sz w:val="19"/>
                <w:szCs w:val="19"/>
              </w:rPr>
              <w:t>SCP</w:t>
            </w:r>
          </w:p>
        </w:tc>
        <w:tc>
          <w:tcPr>
            <w:tcW w:w="97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2DABB2A7" w14:textId="77777777" w:rsidR="00644D0B" w:rsidRDefault="00000000">
            <w:pPr>
              <w:spacing w:line="252" w:lineRule="auto"/>
            </w:pPr>
            <w:r>
              <w:rPr>
                <w:rFonts w:ascii="Calibri" w:eastAsia="Calibri" w:hAnsi="Calibri" w:cs="Calibri"/>
                <w:b/>
                <w:bCs/>
                <w:color w:val="1A1A1A"/>
                <w:sz w:val="19"/>
                <w:szCs w:val="19"/>
              </w:rPr>
              <w:t>Yes (1)</w:t>
            </w:r>
          </w:p>
        </w:tc>
        <w:tc>
          <w:tcPr>
            <w:tcW w:w="70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2EF18D35" w14:textId="77777777" w:rsidR="00644D0B" w:rsidRDefault="00000000">
            <w:pPr>
              <w:spacing w:line="252" w:lineRule="auto"/>
            </w:pPr>
            <w:r>
              <w:rPr>
                <w:rFonts w:ascii="Calibri" w:eastAsia="Calibri" w:hAnsi="Calibri" w:cs="Calibri"/>
                <w:b/>
                <w:bCs/>
                <w:color w:val="1A1A1A"/>
                <w:sz w:val="19"/>
                <w:szCs w:val="19"/>
              </w:rPr>
              <w:t>No (0)</w:t>
            </w:r>
          </w:p>
        </w:tc>
      </w:tr>
      <w:tr w:rsidR="00644D0B" w14:paraId="5EB2F94D"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A12B02" w14:textId="77777777" w:rsidR="00644D0B" w:rsidRDefault="00000000">
            <w:pPr>
              <w:spacing w:line="252" w:lineRule="auto"/>
            </w:pPr>
            <w:r>
              <w:rPr>
                <w:rFonts w:ascii="Calibri" w:eastAsia="Calibri" w:hAnsi="Calibri" w:cs="Calibri"/>
                <w:color w:val="1A1A1A"/>
                <w:sz w:val="19"/>
                <w:szCs w:val="19"/>
              </w:rPr>
              <w:t>F1</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CFBC771" w14:textId="77777777" w:rsidR="00644D0B" w:rsidRDefault="00000000">
            <w:pPr>
              <w:spacing w:line="252" w:lineRule="auto"/>
            </w:pPr>
            <w:r>
              <w:rPr>
                <w:rFonts w:ascii="Calibri" w:eastAsia="Calibri" w:hAnsi="Calibri" w:cs="Calibri"/>
                <w:color w:val="1A1A1A"/>
                <w:sz w:val="19"/>
                <w:szCs w:val="19"/>
              </w:rPr>
              <w:t xml:space="preserve">Partners, subgrantees, and recurring referral organizations are informed of the conduct standards and give a written undertaking to apply equivalent standards.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1EFA1D" w14:textId="77777777" w:rsidR="00644D0B" w:rsidRDefault="00000000">
            <w:pPr>
              <w:spacing w:line="252" w:lineRule="auto"/>
            </w:pPr>
            <w:r>
              <w:rPr>
                <w:rFonts w:ascii="Calibri" w:eastAsia="Calibri" w:hAnsi="Calibri" w:cs="Calibri"/>
                <w:color w:val="1A1A1A"/>
                <w:sz w:val="19"/>
                <w:szCs w:val="19"/>
              </w:rPr>
              <w:t>SCP-5.2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6E0FFE"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E683480" w14:textId="77777777" w:rsidR="00644D0B" w:rsidRDefault="00000000">
            <w:pPr>
              <w:spacing w:line="252" w:lineRule="auto"/>
            </w:pPr>
            <w:r>
              <w:rPr>
                <w:rFonts w:ascii="Calibri" w:eastAsia="Calibri" w:hAnsi="Calibri" w:cs="Calibri"/>
                <w:color w:val="1A1A1A"/>
                <w:sz w:val="19"/>
                <w:szCs w:val="19"/>
              </w:rPr>
              <w:t>☐</w:t>
            </w:r>
          </w:p>
        </w:tc>
      </w:tr>
      <w:tr w:rsidR="00644D0B" w14:paraId="158BA777"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312E0E8" w14:textId="77777777" w:rsidR="00644D0B" w:rsidRDefault="00000000">
            <w:pPr>
              <w:spacing w:line="252" w:lineRule="auto"/>
            </w:pPr>
            <w:r>
              <w:rPr>
                <w:rFonts w:ascii="Calibri" w:eastAsia="Calibri" w:hAnsi="Calibri" w:cs="Calibri"/>
                <w:color w:val="1A1A1A"/>
                <w:sz w:val="19"/>
                <w:szCs w:val="19"/>
              </w:rPr>
              <w:t>F2</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4AE744" w14:textId="77777777" w:rsidR="00644D0B" w:rsidRDefault="00000000">
            <w:pPr>
              <w:spacing w:line="252" w:lineRule="auto"/>
            </w:pPr>
            <w:r>
              <w:rPr>
                <w:rFonts w:ascii="Calibri" w:eastAsia="Calibri" w:hAnsi="Calibri" w:cs="Calibri"/>
                <w:color w:val="1A1A1A"/>
                <w:sz w:val="19"/>
                <w:szCs w:val="19"/>
              </w:rPr>
              <w:t xml:space="preserve">Safeguarding records — reports, inquiries, screening confirmations, training logs — are retained securely for a defined period with restricted access.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970462" w14:textId="77777777" w:rsidR="00644D0B" w:rsidRDefault="00000000">
            <w:pPr>
              <w:spacing w:line="252" w:lineRule="auto"/>
            </w:pPr>
            <w:r>
              <w:rPr>
                <w:rFonts w:ascii="Calibri" w:eastAsia="Calibri" w:hAnsi="Calibri" w:cs="Calibri"/>
                <w:color w:val="1A1A1A"/>
                <w:sz w:val="19"/>
                <w:szCs w:val="19"/>
              </w:rPr>
              <w:t>SCP-6.3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8FCD90"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5CDDC5D" w14:textId="77777777" w:rsidR="00644D0B" w:rsidRDefault="00000000">
            <w:pPr>
              <w:spacing w:line="252" w:lineRule="auto"/>
            </w:pPr>
            <w:r>
              <w:rPr>
                <w:rFonts w:ascii="Calibri" w:eastAsia="Calibri" w:hAnsi="Calibri" w:cs="Calibri"/>
                <w:color w:val="1A1A1A"/>
                <w:sz w:val="19"/>
                <w:szCs w:val="19"/>
              </w:rPr>
              <w:t>☐</w:t>
            </w:r>
          </w:p>
        </w:tc>
      </w:tr>
      <w:tr w:rsidR="00644D0B" w14:paraId="47D7E7AE"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A4453E" w14:textId="77777777" w:rsidR="00644D0B" w:rsidRDefault="00000000">
            <w:pPr>
              <w:spacing w:line="252" w:lineRule="auto"/>
            </w:pPr>
            <w:r>
              <w:rPr>
                <w:rFonts w:ascii="Calibri" w:eastAsia="Calibri" w:hAnsi="Calibri" w:cs="Calibri"/>
                <w:color w:val="1A1A1A"/>
                <w:sz w:val="19"/>
                <w:szCs w:val="19"/>
              </w:rPr>
              <w:t>F3</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E011A2A" w14:textId="77777777" w:rsidR="00644D0B" w:rsidRDefault="00000000">
            <w:pPr>
              <w:spacing w:line="252" w:lineRule="auto"/>
            </w:pPr>
            <w:r>
              <w:rPr>
                <w:rFonts w:ascii="Calibri" w:eastAsia="Calibri" w:hAnsi="Calibri" w:cs="Calibri"/>
                <w:color w:val="1A1A1A"/>
                <w:sz w:val="19"/>
                <w:szCs w:val="19"/>
              </w:rPr>
              <w:t xml:space="preserve">Every report received is logged, with the date received, action taken, and outcome.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559167" w14:textId="77777777" w:rsidR="00644D0B" w:rsidRDefault="00000000">
            <w:pPr>
              <w:spacing w:line="252" w:lineRule="auto"/>
            </w:pPr>
            <w:r>
              <w:rPr>
                <w:rFonts w:ascii="Calibri" w:eastAsia="Calibri" w:hAnsi="Calibri" w:cs="Calibri"/>
                <w:color w:val="1A1A1A"/>
                <w:sz w:val="19"/>
                <w:szCs w:val="19"/>
              </w:rPr>
              <w:t>SCP-5.3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CB7F596"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5534D1" w14:textId="77777777" w:rsidR="00644D0B" w:rsidRDefault="00000000">
            <w:pPr>
              <w:spacing w:line="252" w:lineRule="auto"/>
            </w:pPr>
            <w:r>
              <w:rPr>
                <w:rFonts w:ascii="Calibri" w:eastAsia="Calibri" w:hAnsi="Calibri" w:cs="Calibri"/>
                <w:color w:val="1A1A1A"/>
                <w:sz w:val="19"/>
                <w:szCs w:val="19"/>
              </w:rPr>
              <w:t>☐</w:t>
            </w:r>
          </w:p>
        </w:tc>
      </w:tr>
      <w:tr w:rsidR="00644D0B" w14:paraId="65323FC0"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DFC911" w14:textId="77777777" w:rsidR="00644D0B" w:rsidRDefault="00000000">
            <w:pPr>
              <w:spacing w:line="252" w:lineRule="auto"/>
            </w:pPr>
            <w:r>
              <w:rPr>
                <w:rFonts w:ascii="Calibri" w:eastAsia="Calibri" w:hAnsi="Calibri" w:cs="Calibri"/>
                <w:color w:val="1A1A1A"/>
                <w:sz w:val="19"/>
                <w:szCs w:val="19"/>
              </w:rPr>
              <w:t>F4</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4315642" w14:textId="77777777" w:rsidR="00644D0B" w:rsidRDefault="00000000">
            <w:pPr>
              <w:spacing w:line="252" w:lineRule="auto"/>
            </w:pPr>
            <w:r>
              <w:rPr>
                <w:rFonts w:ascii="Calibri" w:eastAsia="Calibri" w:hAnsi="Calibri" w:cs="Calibri"/>
                <w:color w:val="1A1A1A"/>
                <w:sz w:val="19"/>
                <w:szCs w:val="19"/>
              </w:rPr>
              <w:t xml:space="preserve">The policy is reviewed at least every 12 months, and after any substantiated incident, with the review recorded.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C70DF3" w14:textId="77777777" w:rsidR="00644D0B" w:rsidRDefault="00000000">
            <w:pPr>
              <w:spacing w:line="252" w:lineRule="auto"/>
            </w:pPr>
            <w:r>
              <w:rPr>
                <w:rFonts w:ascii="Calibri" w:eastAsia="Calibri" w:hAnsi="Calibri" w:cs="Calibri"/>
                <w:color w:val="1A1A1A"/>
                <w:sz w:val="19"/>
                <w:szCs w:val="19"/>
              </w:rPr>
              <w:t>SCP-6.3</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EF34E"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978AA83" w14:textId="77777777" w:rsidR="00644D0B" w:rsidRDefault="00000000">
            <w:pPr>
              <w:spacing w:line="252" w:lineRule="auto"/>
            </w:pPr>
            <w:r>
              <w:rPr>
                <w:rFonts w:ascii="Calibri" w:eastAsia="Calibri" w:hAnsi="Calibri" w:cs="Calibri"/>
                <w:color w:val="1A1A1A"/>
                <w:sz w:val="19"/>
                <w:szCs w:val="19"/>
              </w:rPr>
              <w:t>☐</w:t>
            </w:r>
          </w:p>
        </w:tc>
      </w:tr>
      <w:tr w:rsidR="00644D0B" w14:paraId="594DACDA"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C4929F" w14:textId="77777777" w:rsidR="00644D0B" w:rsidRDefault="00000000">
            <w:pPr>
              <w:spacing w:line="252" w:lineRule="auto"/>
            </w:pPr>
            <w:r>
              <w:rPr>
                <w:rFonts w:ascii="Calibri" w:eastAsia="Calibri" w:hAnsi="Calibri" w:cs="Calibri"/>
                <w:color w:val="1A1A1A"/>
                <w:sz w:val="19"/>
                <w:szCs w:val="19"/>
              </w:rPr>
              <w:t>F5</w:t>
            </w: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739D0DA" w14:textId="77777777" w:rsidR="00644D0B" w:rsidRDefault="00000000">
            <w:pPr>
              <w:spacing w:line="252" w:lineRule="auto"/>
            </w:pPr>
            <w:r>
              <w:rPr>
                <w:rFonts w:ascii="Calibri" w:eastAsia="Calibri" w:hAnsi="Calibri" w:cs="Calibri"/>
                <w:color w:val="1A1A1A"/>
                <w:sz w:val="19"/>
                <w:szCs w:val="19"/>
              </w:rPr>
              <w:t xml:space="preserve">Where an engagement ended after a substantiated safeguarding violation, the organization will not give a reference concealing that fact. </w:t>
            </w:r>
            <w:r>
              <w:rPr>
                <w:rFonts w:ascii="Calibri" w:eastAsia="Calibri" w:hAnsi="Calibri" w:cs="Calibri"/>
                <w:b/>
                <w:bCs/>
                <w:color w:val="1A1A1A"/>
                <w:sz w:val="19"/>
                <w:szCs w:val="19"/>
              </w:rPr>
              <w:t>$0</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0E1509" w14:textId="77777777" w:rsidR="00644D0B" w:rsidRDefault="00000000">
            <w:pPr>
              <w:spacing w:line="252" w:lineRule="auto"/>
            </w:pPr>
            <w:r>
              <w:rPr>
                <w:rFonts w:ascii="Calibri" w:eastAsia="Calibri" w:hAnsi="Calibri" w:cs="Calibri"/>
                <w:color w:val="1A1A1A"/>
                <w:sz w:val="19"/>
                <w:szCs w:val="19"/>
              </w:rPr>
              <w:t>SCP-1.2</w:t>
            </w: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749CBF0" w14:textId="77777777" w:rsidR="00644D0B" w:rsidRDefault="00000000">
            <w:pPr>
              <w:spacing w:line="252" w:lineRule="auto"/>
            </w:pPr>
            <w:r>
              <w:rPr>
                <w:rFonts w:ascii="Calibri" w:eastAsia="Calibri" w:hAnsi="Calibri" w:cs="Calibri"/>
                <w:color w:val="1A1A1A"/>
                <w:sz w:val="19"/>
                <w:szCs w:val="19"/>
              </w:rPr>
              <w:t>☐</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521B5F0" w14:textId="77777777" w:rsidR="00644D0B" w:rsidRDefault="00000000">
            <w:pPr>
              <w:spacing w:line="252" w:lineRule="auto"/>
            </w:pPr>
            <w:r>
              <w:rPr>
                <w:rFonts w:ascii="Calibri" w:eastAsia="Calibri" w:hAnsi="Calibri" w:cs="Calibri"/>
                <w:color w:val="1A1A1A"/>
                <w:sz w:val="19"/>
                <w:szCs w:val="19"/>
              </w:rPr>
              <w:t>☐</w:t>
            </w:r>
          </w:p>
        </w:tc>
      </w:tr>
      <w:tr w:rsidR="00644D0B" w14:paraId="7BB6922B" w14:textId="77777777">
        <w:tblPrEx>
          <w:tblCellMar>
            <w:top w:w="0" w:type="dxa"/>
            <w:bottom w:w="0" w:type="dxa"/>
          </w:tblCellMar>
        </w:tblPrEx>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3ECF9EB" w14:textId="77777777" w:rsidR="00644D0B" w:rsidRDefault="00644D0B">
            <w:pPr>
              <w:spacing w:line="252" w:lineRule="auto"/>
            </w:pPr>
          </w:p>
        </w:tc>
        <w:tc>
          <w:tcPr>
            <w:tcW w:w="590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3C743B" w14:textId="77777777" w:rsidR="00644D0B" w:rsidRDefault="00000000">
            <w:pPr>
              <w:spacing w:line="252" w:lineRule="auto"/>
            </w:pPr>
            <w:r>
              <w:rPr>
                <w:rFonts w:ascii="Calibri" w:eastAsia="Calibri" w:hAnsi="Calibri" w:cs="Calibri"/>
                <w:b/>
                <w:bCs/>
                <w:color w:val="1A1A1A"/>
                <w:sz w:val="19"/>
                <w:szCs w:val="19"/>
              </w:rPr>
              <w:t>Domain subtotal (out of 5)</w:t>
            </w:r>
          </w:p>
        </w:tc>
        <w:tc>
          <w:tcPr>
            <w:tcW w:w="108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43B653" w14:textId="77777777" w:rsidR="00644D0B" w:rsidRDefault="00644D0B">
            <w:pPr>
              <w:spacing w:line="252" w:lineRule="auto"/>
            </w:pPr>
          </w:p>
        </w:tc>
        <w:tc>
          <w:tcPr>
            <w:tcW w:w="97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B68583" w14:textId="77777777" w:rsidR="00644D0B" w:rsidRDefault="00000000">
            <w:pPr>
              <w:spacing w:line="252" w:lineRule="auto"/>
            </w:pPr>
            <w:r>
              <w:rPr>
                <w:rFonts w:ascii="Calibri" w:eastAsia="Calibri" w:hAnsi="Calibri" w:cs="Calibri"/>
                <w:color w:val="1A1A1A"/>
                <w:sz w:val="19"/>
                <w:szCs w:val="19"/>
              </w:rPr>
              <w:t>______</w:t>
            </w:r>
          </w:p>
        </w:tc>
        <w:tc>
          <w:tcPr>
            <w:tcW w:w="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2CDA11" w14:textId="77777777" w:rsidR="00644D0B" w:rsidRDefault="00644D0B">
            <w:pPr>
              <w:spacing w:line="252" w:lineRule="auto"/>
            </w:pPr>
          </w:p>
        </w:tc>
      </w:tr>
    </w:tbl>
    <w:p w14:paraId="26126D37" w14:textId="77777777" w:rsidR="00644D0B" w:rsidRDefault="00644D0B">
      <w:pPr>
        <w:spacing w:after="60"/>
      </w:pPr>
    </w:p>
    <w:p w14:paraId="2BF4988B" w14:textId="77777777" w:rsidR="00644D0B" w:rsidRDefault="00000000">
      <w:r>
        <w:br w:type="page"/>
      </w:r>
    </w:p>
    <w:p w14:paraId="618CE3DC" w14:textId="77777777" w:rsidR="00644D0B" w:rsidRDefault="00000000">
      <w:pPr>
        <w:keepNext/>
        <w:spacing w:before="300" w:after="120"/>
      </w:pPr>
      <w:r>
        <w:rPr>
          <w:rFonts w:ascii="Cambria" w:eastAsia="Cambria" w:hAnsi="Cambria" w:cs="Cambria"/>
          <w:b/>
          <w:bCs/>
          <w:color w:val="1A1A1A"/>
          <w:sz w:val="25"/>
          <w:szCs w:val="25"/>
        </w:rPr>
        <w:lastRenderedPageBreak/>
        <w:t>Your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72"/>
        <w:gridCol w:w="1593"/>
        <w:gridCol w:w="1195"/>
      </w:tblGrid>
      <w:tr w:rsidR="00644D0B" w14:paraId="200D31BC"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50E672E" w14:textId="77777777" w:rsidR="00644D0B" w:rsidRDefault="00000000">
            <w:pPr>
              <w:spacing w:line="252" w:lineRule="auto"/>
            </w:pPr>
            <w:r>
              <w:rPr>
                <w:rFonts w:ascii="Calibri" w:eastAsia="Calibri" w:hAnsi="Calibri" w:cs="Calibri"/>
                <w:b/>
                <w:bCs/>
                <w:color w:val="1A1A1A"/>
                <w:sz w:val="19"/>
                <w:szCs w:val="19"/>
              </w:rPr>
              <w:t>Domain</w:t>
            </w:r>
          </w:p>
        </w:tc>
        <w:tc>
          <w:tcPr>
            <w:tcW w:w="1593"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44993E01" w14:textId="77777777" w:rsidR="00644D0B" w:rsidRDefault="00000000">
            <w:pPr>
              <w:spacing w:line="252" w:lineRule="auto"/>
            </w:pPr>
            <w:r>
              <w:rPr>
                <w:rFonts w:ascii="Calibri" w:eastAsia="Calibri" w:hAnsi="Calibri" w:cs="Calibri"/>
                <w:b/>
                <w:bCs/>
                <w:color w:val="1A1A1A"/>
                <w:sz w:val="19"/>
                <w:szCs w:val="19"/>
              </w:rPr>
              <w:t>Subtotal</w:t>
            </w:r>
          </w:p>
        </w:tc>
        <w:tc>
          <w:tcPr>
            <w:tcW w:w="119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45EC9497" w14:textId="77777777" w:rsidR="00644D0B" w:rsidRDefault="00000000">
            <w:pPr>
              <w:spacing w:line="252" w:lineRule="auto"/>
            </w:pPr>
            <w:r>
              <w:rPr>
                <w:rFonts w:ascii="Calibri" w:eastAsia="Calibri" w:hAnsi="Calibri" w:cs="Calibri"/>
                <w:b/>
                <w:bCs/>
                <w:color w:val="1A1A1A"/>
                <w:sz w:val="19"/>
                <w:szCs w:val="19"/>
              </w:rPr>
              <w:t>Out of</w:t>
            </w:r>
          </w:p>
        </w:tc>
      </w:tr>
      <w:tr w:rsidR="00644D0B" w14:paraId="03EC9130"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39BAB6" w14:textId="77777777" w:rsidR="00644D0B" w:rsidRDefault="00000000">
            <w:pPr>
              <w:spacing w:line="252" w:lineRule="auto"/>
            </w:pPr>
            <w:r>
              <w:rPr>
                <w:rFonts w:ascii="Calibri" w:eastAsia="Calibri" w:hAnsi="Calibri" w:cs="Calibri"/>
                <w:color w:val="1A1A1A"/>
                <w:sz w:val="19"/>
                <w:szCs w:val="19"/>
              </w:rPr>
              <w:t>A — Governance and Policy</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2BCA18D" w14:textId="77777777" w:rsidR="00644D0B" w:rsidRDefault="00000000">
            <w:pPr>
              <w:spacing w:line="252" w:lineRule="auto"/>
            </w:pPr>
            <w:r>
              <w:rPr>
                <w:rFonts w:ascii="Calibri" w:eastAsia="Calibri" w:hAnsi="Calibri" w:cs="Calibri"/>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8E5200" w14:textId="77777777" w:rsidR="00644D0B" w:rsidRDefault="00000000">
            <w:pPr>
              <w:spacing w:line="252" w:lineRule="auto"/>
            </w:pPr>
            <w:r>
              <w:rPr>
                <w:rFonts w:ascii="Calibri" w:eastAsia="Calibri" w:hAnsi="Calibri" w:cs="Calibri"/>
                <w:color w:val="1A1A1A"/>
                <w:sz w:val="19"/>
                <w:szCs w:val="19"/>
              </w:rPr>
              <w:t>5</w:t>
            </w:r>
          </w:p>
        </w:tc>
      </w:tr>
      <w:tr w:rsidR="00644D0B" w14:paraId="1AE44599"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58A97FC" w14:textId="77777777" w:rsidR="00644D0B" w:rsidRDefault="00000000">
            <w:pPr>
              <w:spacing w:line="252" w:lineRule="auto"/>
            </w:pPr>
            <w:r>
              <w:rPr>
                <w:rFonts w:ascii="Calibri" w:eastAsia="Calibri" w:hAnsi="Calibri" w:cs="Calibri"/>
                <w:color w:val="1A1A1A"/>
                <w:sz w:val="19"/>
                <w:szCs w:val="19"/>
              </w:rPr>
              <w:t>B — Code of Conduct</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F56534" w14:textId="77777777" w:rsidR="00644D0B" w:rsidRDefault="00000000">
            <w:pPr>
              <w:spacing w:line="252" w:lineRule="auto"/>
            </w:pPr>
            <w:r>
              <w:rPr>
                <w:rFonts w:ascii="Calibri" w:eastAsia="Calibri" w:hAnsi="Calibri" w:cs="Calibri"/>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3860BE" w14:textId="77777777" w:rsidR="00644D0B" w:rsidRDefault="00000000">
            <w:pPr>
              <w:spacing w:line="252" w:lineRule="auto"/>
            </w:pPr>
            <w:r>
              <w:rPr>
                <w:rFonts w:ascii="Calibri" w:eastAsia="Calibri" w:hAnsi="Calibri" w:cs="Calibri"/>
                <w:color w:val="1A1A1A"/>
                <w:sz w:val="19"/>
                <w:szCs w:val="19"/>
              </w:rPr>
              <w:t>5</w:t>
            </w:r>
          </w:p>
        </w:tc>
      </w:tr>
      <w:tr w:rsidR="00644D0B" w14:paraId="63976293"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4EB9B3" w14:textId="77777777" w:rsidR="00644D0B" w:rsidRDefault="00000000">
            <w:pPr>
              <w:spacing w:line="252" w:lineRule="auto"/>
            </w:pPr>
            <w:r>
              <w:rPr>
                <w:rFonts w:ascii="Calibri" w:eastAsia="Calibri" w:hAnsi="Calibri" w:cs="Calibri"/>
                <w:color w:val="1A1A1A"/>
                <w:sz w:val="19"/>
                <w:szCs w:val="19"/>
              </w:rPr>
              <w:t>C — Screening and Recruitment</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36EDEE" w14:textId="77777777" w:rsidR="00644D0B" w:rsidRDefault="00000000">
            <w:pPr>
              <w:spacing w:line="252" w:lineRule="auto"/>
            </w:pPr>
            <w:r>
              <w:rPr>
                <w:rFonts w:ascii="Calibri" w:eastAsia="Calibri" w:hAnsi="Calibri" w:cs="Calibri"/>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3529E80" w14:textId="77777777" w:rsidR="00644D0B" w:rsidRDefault="00000000">
            <w:pPr>
              <w:spacing w:line="252" w:lineRule="auto"/>
            </w:pPr>
            <w:r>
              <w:rPr>
                <w:rFonts w:ascii="Calibri" w:eastAsia="Calibri" w:hAnsi="Calibri" w:cs="Calibri"/>
                <w:color w:val="1A1A1A"/>
                <w:sz w:val="19"/>
                <w:szCs w:val="19"/>
              </w:rPr>
              <w:t>5</w:t>
            </w:r>
          </w:p>
        </w:tc>
      </w:tr>
      <w:tr w:rsidR="00644D0B" w14:paraId="6A164FCA"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AD8595" w14:textId="77777777" w:rsidR="00644D0B" w:rsidRDefault="00000000">
            <w:pPr>
              <w:spacing w:line="252" w:lineRule="auto"/>
            </w:pPr>
            <w:r>
              <w:rPr>
                <w:rFonts w:ascii="Calibri" w:eastAsia="Calibri" w:hAnsi="Calibri" w:cs="Calibri"/>
                <w:color w:val="1A1A1A"/>
                <w:sz w:val="19"/>
                <w:szCs w:val="19"/>
              </w:rPr>
              <w:t>D — Training and Awareness</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EA7959" w14:textId="77777777" w:rsidR="00644D0B" w:rsidRDefault="00000000">
            <w:pPr>
              <w:spacing w:line="252" w:lineRule="auto"/>
            </w:pPr>
            <w:r>
              <w:rPr>
                <w:rFonts w:ascii="Calibri" w:eastAsia="Calibri" w:hAnsi="Calibri" w:cs="Calibri"/>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3E2B78" w14:textId="77777777" w:rsidR="00644D0B" w:rsidRDefault="00000000">
            <w:pPr>
              <w:spacing w:line="252" w:lineRule="auto"/>
            </w:pPr>
            <w:r>
              <w:rPr>
                <w:rFonts w:ascii="Calibri" w:eastAsia="Calibri" w:hAnsi="Calibri" w:cs="Calibri"/>
                <w:color w:val="1A1A1A"/>
                <w:sz w:val="19"/>
                <w:szCs w:val="19"/>
              </w:rPr>
              <w:t>5</w:t>
            </w:r>
          </w:p>
        </w:tc>
      </w:tr>
      <w:tr w:rsidR="00644D0B" w14:paraId="49A6A2E1"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FFF73C" w14:textId="77777777" w:rsidR="00644D0B" w:rsidRDefault="00000000">
            <w:pPr>
              <w:spacing w:line="252" w:lineRule="auto"/>
            </w:pPr>
            <w:r>
              <w:rPr>
                <w:rFonts w:ascii="Calibri" w:eastAsia="Calibri" w:hAnsi="Calibri" w:cs="Calibri"/>
                <w:color w:val="1A1A1A"/>
                <w:sz w:val="19"/>
                <w:szCs w:val="19"/>
              </w:rPr>
              <w:t>E — Reporting and Response</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BCA67F" w14:textId="77777777" w:rsidR="00644D0B" w:rsidRDefault="00000000">
            <w:pPr>
              <w:spacing w:line="252" w:lineRule="auto"/>
            </w:pPr>
            <w:r>
              <w:rPr>
                <w:rFonts w:ascii="Calibri" w:eastAsia="Calibri" w:hAnsi="Calibri" w:cs="Calibri"/>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4C069D" w14:textId="77777777" w:rsidR="00644D0B" w:rsidRDefault="00000000">
            <w:pPr>
              <w:spacing w:line="252" w:lineRule="auto"/>
            </w:pPr>
            <w:r>
              <w:rPr>
                <w:rFonts w:ascii="Calibri" w:eastAsia="Calibri" w:hAnsi="Calibri" w:cs="Calibri"/>
                <w:color w:val="1A1A1A"/>
                <w:sz w:val="19"/>
                <w:szCs w:val="19"/>
              </w:rPr>
              <w:t>7</w:t>
            </w:r>
          </w:p>
        </w:tc>
      </w:tr>
      <w:tr w:rsidR="00644D0B" w14:paraId="7A8BB317"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37685" w14:textId="77777777" w:rsidR="00644D0B" w:rsidRDefault="00000000">
            <w:pPr>
              <w:spacing w:line="252" w:lineRule="auto"/>
            </w:pPr>
            <w:r>
              <w:rPr>
                <w:rFonts w:ascii="Calibri" w:eastAsia="Calibri" w:hAnsi="Calibri" w:cs="Calibri"/>
                <w:color w:val="1A1A1A"/>
                <w:sz w:val="19"/>
                <w:szCs w:val="19"/>
              </w:rPr>
              <w:t>F — Partners, Records, and Review</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A68B8F" w14:textId="77777777" w:rsidR="00644D0B" w:rsidRDefault="00000000">
            <w:pPr>
              <w:spacing w:line="252" w:lineRule="auto"/>
            </w:pPr>
            <w:r>
              <w:rPr>
                <w:rFonts w:ascii="Calibri" w:eastAsia="Calibri" w:hAnsi="Calibri" w:cs="Calibri"/>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44AC1E" w14:textId="77777777" w:rsidR="00644D0B" w:rsidRDefault="00000000">
            <w:pPr>
              <w:spacing w:line="252" w:lineRule="auto"/>
            </w:pPr>
            <w:r>
              <w:rPr>
                <w:rFonts w:ascii="Calibri" w:eastAsia="Calibri" w:hAnsi="Calibri" w:cs="Calibri"/>
                <w:color w:val="1A1A1A"/>
                <w:sz w:val="19"/>
                <w:szCs w:val="19"/>
              </w:rPr>
              <w:t>5</w:t>
            </w:r>
          </w:p>
        </w:tc>
      </w:tr>
      <w:tr w:rsidR="00644D0B" w14:paraId="6B61B535" w14:textId="77777777">
        <w:tblPrEx>
          <w:tblCellMar>
            <w:top w:w="0" w:type="dxa"/>
            <w:bottom w:w="0" w:type="dxa"/>
          </w:tblCellMar>
        </w:tblPrEx>
        <w:tc>
          <w:tcPr>
            <w:tcW w:w="6572"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628266" w14:textId="77777777" w:rsidR="00644D0B" w:rsidRDefault="00000000">
            <w:pPr>
              <w:spacing w:line="252" w:lineRule="auto"/>
            </w:pPr>
            <w:r>
              <w:rPr>
                <w:rFonts w:ascii="Calibri" w:eastAsia="Calibri" w:hAnsi="Calibri" w:cs="Calibri"/>
                <w:b/>
                <w:bCs/>
                <w:color w:val="1A1A1A"/>
                <w:sz w:val="19"/>
                <w:szCs w:val="19"/>
              </w:rPr>
              <w:t>TOTAL</w:t>
            </w:r>
          </w:p>
        </w:tc>
        <w:tc>
          <w:tcPr>
            <w:tcW w:w="159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A31656F" w14:textId="77777777" w:rsidR="00644D0B" w:rsidRDefault="00000000">
            <w:pPr>
              <w:spacing w:line="252" w:lineRule="auto"/>
            </w:pPr>
            <w:r>
              <w:rPr>
                <w:rFonts w:ascii="Calibri" w:eastAsia="Calibri" w:hAnsi="Calibri" w:cs="Calibri"/>
                <w:b/>
                <w:bCs/>
                <w:color w:val="1A1A1A"/>
                <w:sz w:val="19"/>
                <w:szCs w:val="19"/>
              </w:rPr>
              <w:t>______</w:t>
            </w:r>
          </w:p>
        </w:tc>
        <w:tc>
          <w:tcPr>
            <w:tcW w:w="119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40D401E" w14:textId="77777777" w:rsidR="00644D0B" w:rsidRDefault="00000000">
            <w:pPr>
              <w:spacing w:line="252" w:lineRule="auto"/>
            </w:pPr>
            <w:r>
              <w:rPr>
                <w:rFonts w:ascii="Calibri" w:eastAsia="Calibri" w:hAnsi="Calibri" w:cs="Calibri"/>
                <w:b/>
                <w:bCs/>
                <w:color w:val="1A1A1A"/>
                <w:sz w:val="19"/>
                <w:szCs w:val="19"/>
              </w:rPr>
              <w:t>32</w:t>
            </w:r>
          </w:p>
        </w:tc>
      </w:tr>
    </w:tbl>
    <w:p w14:paraId="1E71AB31" w14:textId="77777777" w:rsidR="00644D0B" w:rsidRDefault="00644D0B">
      <w:pPr>
        <w:spacing w:after="60"/>
      </w:pPr>
    </w:p>
    <w:p w14:paraId="09C130E0" w14:textId="77777777" w:rsidR="00644D0B" w:rsidRDefault="00000000">
      <w:pPr>
        <w:keepNext/>
        <w:spacing w:before="300" w:after="120"/>
      </w:pPr>
      <w:r>
        <w:rPr>
          <w:rFonts w:ascii="Cambria" w:eastAsia="Cambria" w:hAnsi="Cambria" w:cs="Cambria"/>
          <w:b/>
          <w:bCs/>
          <w:color w:val="1A1A1A"/>
          <w:sz w:val="25"/>
          <w:szCs w:val="25"/>
        </w:rPr>
        <w:t>What Your Score Means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5"/>
        <w:gridCol w:w="1660"/>
        <w:gridCol w:w="6845"/>
      </w:tblGrid>
      <w:tr w:rsidR="00644D0B" w14:paraId="2AB46C23" w14:textId="77777777">
        <w:tblPrEx>
          <w:tblCellMar>
            <w:top w:w="0" w:type="dxa"/>
            <w:bottom w:w="0" w:type="dxa"/>
          </w:tblCellMar>
        </w:tblPrEx>
        <w:tc>
          <w:tcPr>
            <w:tcW w:w="85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537CAC15" w14:textId="77777777" w:rsidR="00644D0B" w:rsidRDefault="00000000">
            <w:pPr>
              <w:spacing w:line="252" w:lineRule="auto"/>
            </w:pPr>
            <w:r>
              <w:rPr>
                <w:rFonts w:ascii="Calibri" w:eastAsia="Calibri" w:hAnsi="Calibri" w:cs="Calibri"/>
                <w:b/>
                <w:bCs/>
                <w:color w:val="1A1A1A"/>
                <w:sz w:val="19"/>
                <w:szCs w:val="19"/>
              </w:rPr>
              <w:t>Score</w:t>
            </w:r>
          </w:p>
        </w:tc>
        <w:tc>
          <w:tcPr>
            <w:tcW w:w="1660"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70E28FFF" w14:textId="77777777" w:rsidR="00644D0B" w:rsidRDefault="00000000">
            <w:pPr>
              <w:spacing w:line="252" w:lineRule="auto"/>
            </w:pPr>
            <w:r>
              <w:rPr>
                <w:rFonts w:ascii="Calibri" w:eastAsia="Calibri" w:hAnsi="Calibri" w:cs="Calibri"/>
                <w:b/>
                <w:bCs/>
                <w:color w:val="1A1A1A"/>
                <w:sz w:val="19"/>
                <w:szCs w:val="19"/>
              </w:rPr>
              <w:t>Band</w:t>
            </w:r>
          </w:p>
        </w:tc>
        <w:tc>
          <w:tcPr>
            <w:tcW w:w="6845" w:type="dxa"/>
            <w:tcBorders>
              <w:top w:val="single" w:sz="4" w:space="0" w:color="BFBFBF"/>
              <w:left w:val="single" w:sz="4" w:space="0" w:color="BFBFBF"/>
              <w:bottom w:val="single" w:sz="4" w:space="0" w:color="BFBFBF"/>
              <w:right w:val="single" w:sz="4" w:space="0" w:color="BFBFBF"/>
            </w:tcBorders>
            <w:shd w:val="clear" w:color="auto" w:fill="EDEDED"/>
            <w:tcMar>
              <w:top w:w="70" w:type="dxa"/>
              <w:left w:w="110" w:type="dxa"/>
              <w:bottom w:w="70" w:type="dxa"/>
              <w:right w:w="110" w:type="dxa"/>
            </w:tcMar>
          </w:tcPr>
          <w:p w14:paraId="3EBB18D5" w14:textId="77777777" w:rsidR="00644D0B" w:rsidRDefault="00000000">
            <w:pPr>
              <w:spacing w:line="252" w:lineRule="auto"/>
            </w:pPr>
            <w:r>
              <w:rPr>
                <w:rFonts w:ascii="Calibri" w:eastAsia="Calibri" w:hAnsi="Calibri" w:cs="Calibri"/>
                <w:b/>
                <w:bCs/>
                <w:color w:val="1A1A1A"/>
                <w:sz w:val="19"/>
                <w:szCs w:val="19"/>
              </w:rPr>
              <w:t>What it means and where to start</w:t>
            </w:r>
          </w:p>
        </w:tc>
      </w:tr>
      <w:tr w:rsidR="00644D0B" w14:paraId="37D04149" w14:textId="77777777">
        <w:tblPrEx>
          <w:tblCellMar>
            <w:top w:w="0" w:type="dxa"/>
            <w:bottom w:w="0" w:type="dxa"/>
          </w:tblCellMar>
        </w:tblPrEx>
        <w:tc>
          <w:tcPr>
            <w:tcW w:w="85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A53C80" w14:textId="77777777" w:rsidR="00644D0B" w:rsidRDefault="00000000">
            <w:pPr>
              <w:spacing w:line="252" w:lineRule="auto"/>
            </w:pPr>
            <w:r>
              <w:rPr>
                <w:rFonts w:ascii="Calibri" w:eastAsia="Calibri" w:hAnsi="Calibri" w:cs="Calibri"/>
                <w:color w:val="1A1A1A"/>
                <w:sz w:val="19"/>
                <w:szCs w:val="19"/>
              </w:rPr>
              <w:t>0–12</w:t>
            </w:r>
          </w:p>
        </w:tc>
        <w:tc>
          <w:tcPr>
            <w:tcW w:w="16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0EE6C5" w14:textId="77777777" w:rsidR="00644D0B" w:rsidRDefault="00000000">
            <w:pPr>
              <w:spacing w:line="252" w:lineRule="auto"/>
            </w:pPr>
            <w:r>
              <w:rPr>
                <w:rFonts w:ascii="Calibri" w:eastAsia="Calibri" w:hAnsi="Calibri" w:cs="Calibri"/>
                <w:b/>
                <w:bCs/>
                <w:color w:val="1A1A1A"/>
                <w:sz w:val="19"/>
                <w:szCs w:val="19"/>
              </w:rPr>
              <w:t>Foundational</w:t>
            </w:r>
          </w:p>
        </w:tc>
        <w:tc>
          <w:tcPr>
            <w:tcW w:w="68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B7FF77" w14:textId="77777777" w:rsidR="00644D0B" w:rsidRDefault="00000000">
            <w:pPr>
              <w:spacing w:line="252" w:lineRule="auto"/>
            </w:pPr>
            <w:r>
              <w:rPr>
                <w:rFonts w:ascii="Calibri" w:eastAsia="Calibri" w:hAnsi="Calibri" w:cs="Calibri"/>
                <w:color w:val="1A1A1A"/>
                <w:sz w:val="19"/>
                <w:szCs w:val="19"/>
              </w:rPr>
              <w:t>Your organization relies mainly on the good judgment of individuals. This is where most small and mid-sized nonprofits begin — it reflects the absence of any national baseline, not a failure of care. Start with the companion Policy Template's Sections 1–3 — the starter path takes one board meeting and one staff orientation to establish, using only the published guides.</w:t>
            </w:r>
          </w:p>
        </w:tc>
      </w:tr>
      <w:tr w:rsidR="00644D0B" w14:paraId="30F01ABD" w14:textId="77777777">
        <w:tblPrEx>
          <w:tblCellMar>
            <w:top w:w="0" w:type="dxa"/>
            <w:bottom w:w="0" w:type="dxa"/>
          </w:tblCellMar>
        </w:tblPrEx>
        <w:tc>
          <w:tcPr>
            <w:tcW w:w="85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656B2E" w14:textId="77777777" w:rsidR="00644D0B" w:rsidRDefault="00000000">
            <w:pPr>
              <w:spacing w:line="252" w:lineRule="auto"/>
            </w:pPr>
            <w:r>
              <w:rPr>
                <w:rFonts w:ascii="Calibri" w:eastAsia="Calibri" w:hAnsi="Calibri" w:cs="Calibri"/>
                <w:color w:val="1A1A1A"/>
                <w:sz w:val="19"/>
                <w:szCs w:val="19"/>
              </w:rPr>
              <w:t>13–21</w:t>
            </w:r>
          </w:p>
        </w:tc>
        <w:tc>
          <w:tcPr>
            <w:tcW w:w="16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CCD9F80" w14:textId="77777777" w:rsidR="00644D0B" w:rsidRDefault="00000000">
            <w:pPr>
              <w:spacing w:line="252" w:lineRule="auto"/>
            </w:pPr>
            <w:r>
              <w:rPr>
                <w:rFonts w:ascii="Calibri" w:eastAsia="Calibri" w:hAnsi="Calibri" w:cs="Calibri"/>
                <w:b/>
                <w:bCs/>
                <w:color w:val="1A1A1A"/>
                <w:sz w:val="19"/>
                <w:szCs w:val="19"/>
              </w:rPr>
              <w:t>Developing</w:t>
            </w:r>
          </w:p>
        </w:tc>
        <w:tc>
          <w:tcPr>
            <w:tcW w:w="68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6CB888" w14:textId="77777777" w:rsidR="00644D0B" w:rsidRDefault="00000000">
            <w:pPr>
              <w:spacing w:line="252" w:lineRule="auto"/>
            </w:pPr>
            <w:r>
              <w:rPr>
                <w:rFonts w:ascii="Calibri" w:eastAsia="Calibri" w:hAnsi="Calibri" w:cs="Calibri"/>
                <w:color w:val="1A1A1A"/>
                <w:sz w:val="19"/>
                <w:szCs w:val="19"/>
              </w:rPr>
              <w:t>The rules largely exist, but the systems that make them real are uneven — typically screening or training is in place while reporting and records are not. Work through your two lowest domains using the matching sections of the Policy Template and the Training Outlines.</w:t>
            </w:r>
          </w:p>
        </w:tc>
      </w:tr>
      <w:tr w:rsidR="00644D0B" w14:paraId="32467F08" w14:textId="77777777">
        <w:tblPrEx>
          <w:tblCellMar>
            <w:top w:w="0" w:type="dxa"/>
            <w:bottom w:w="0" w:type="dxa"/>
          </w:tblCellMar>
        </w:tblPrEx>
        <w:tc>
          <w:tcPr>
            <w:tcW w:w="85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3E9CA1" w14:textId="77777777" w:rsidR="00644D0B" w:rsidRDefault="00000000">
            <w:pPr>
              <w:spacing w:line="252" w:lineRule="auto"/>
            </w:pPr>
            <w:r>
              <w:rPr>
                <w:rFonts w:ascii="Calibri" w:eastAsia="Calibri" w:hAnsi="Calibri" w:cs="Calibri"/>
                <w:color w:val="1A1A1A"/>
                <w:sz w:val="19"/>
                <w:szCs w:val="19"/>
              </w:rPr>
              <w:t>22–28</w:t>
            </w:r>
          </w:p>
        </w:tc>
        <w:tc>
          <w:tcPr>
            <w:tcW w:w="16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0B8968" w14:textId="77777777" w:rsidR="00644D0B" w:rsidRDefault="00000000">
            <w:pPr>
              <w:spacing w:line="252" w:lineRule="auto"/>
            </w:pPr>
            <w:r>
              <w:rPr>
                <w:rFonts w:ascii="Calibri" w:eastAsia="Calibri" w:hAnsi="Calibri" w:cs="Calibri"/>
                <w:b/>
                <w:bCs/>
                <w:color w:val="1A1A1A"/>
                <w:sz w:val="19"/>
                <w:szCs w:val="19"/>
              </w:rPr>
              <w:t>Established</w:t>
            </w:r>
          </w:p>
        </w:tc>
        <w:tc>
          <w:tcPr>
            <w:tcW w:w="68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A3281B" w14:textId="77777777" w:rsidR="00644D0B" w:rsidRDefault="00000000">
            <w:pPr>
              <w:spacing w:line="252" w:lineRule="auto"/>
            </w:pPr>
            <w:r>
              <w:rPr>
                <w:rFonts w:ascii="Calibri" w:eastAsia="Calibri" w:hAnsi="Calibri" w:cs="Calibri"/>
                <w:color w:val="1A1A1A"/>
                <w:sz w:val="19"/>
                <w:szCs w:val="19"/>
              </w:rPr>
              <w:t>A working safeguarding system is in place. The remaining gaps are usually documentation, partner flow-down, or the annual review cycle — the things that prove the system works to a funder or a board. Close them item by item.</w:t>
            </w:r>
          </w:p>
        </w:tc>
      </w:tr>
      <w:tr w:rsidR="00644D0B" w14:paraId="1EC11B09" w14:textId="77777777">
        <w:tblPrEx>
          <w:tblCellMar>
            <w:top w:w="0" w:type="dxa"/>
            <w:bottom w:w="0" w:type="dxa"/>
          </w:tblCellMar>
        </w:tblPrEx>
        <w:tc>
          <w:tcPr>
            <w:tcW w:w="85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842D0C" w14:textId="77777777" w:rsidR="00644D0B" w:rsidRDefault="00000000">
            <w:pPr>
              <w:spacing w:line="252" w:lineRule="auto"/>
            </w:pPr>
            <w:r>
              <w:rPr>
                <w:rFonts w:ascii="Calibri" w:eastAsia="Calibri" w:hAnsi="Calibri" w:cs="Calibri"/>
                <w:color w:val="1A1A1A"/>
                <w:sz w:val="19"/>
                <w:szCs w:val="19"/>
              </w:rPr>
              <w:t>29–32</w:t>
            </w:r>
          </w:p>
        </w:tc>
        <w:tc>
          <w:tcPr>
            <w:tcW w:w="16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AC108B7" w14:textId="77777777" w:rsidR="00644D0B" w:rsidRDefault="00000000">
            <w:pPr>
              <w:spacing w:line="252" w:lineRule="auto"/>
            </w:pPr>
            <w:r>
              <w:rPr>
                <w:rFonts w:ascii="Calibri" w:eastAsia="Calibri" w:hAnsi="Calibri" w:cs="Calibri"/>
                <w:b/>
                <w:bCs/>
                <w:color w:val="1A1A1A"/>
                <w:sz w:val="19"/>
                <w:szCs w:val="19"/>
              </w:rPr>
              <w:t>Advanced</w:t>
            </w:r>
          </w:p>
        </w:tc>
        <w:tc>
          <w:tcPr>
            <w:tcW w:w="6845"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A7828C6" w14:textId="77777777" w:rsidR="00644D0B" w:rsidRDefault="00000000">
            <w:pPr>
              <w:spacing w:line="252" w:lineRule="auto"/>
            </w:pPr>
            <w:r>
              <w:rPr>
                <w:rFonts w:ascii="Calibri" w:eastAsia="Calibri" w:hAnsi="Calibri" w:cs="Calibri"/>
                <w:color w:val="1A1A1A"/>
                <w:sz w:val="19"/>
                <w:szCs w:val="19"/>
              </w:rPr>
              <w:t>Your organization exceeds what any general U.S. requirement asks of nonprofits. Keep the review cycle running, and consider sharing what worked — sector-level practice improves when organizations that have solved this describe how.</w:t>
            </w:r>
          </w:p>
        </w:tc>
      </w:tr>
    </w:tbl>
    <w:p w14:paraId="7136D958" w14:textId="77777777" w:rsidR="00644D0B" w:rsidRDefault="00644D0B">
      <w:pPr>
        <w:spacing w:after="60"/>
      </w:pPr>
    </w:p>
    <w:p w14:paraId="603D0432" w14:textId="77777777" w:rsidR="00644D0B" w:rsidRDefault="00000000">
      <w:pPr>
        <w:keepNext/>
        <w:spacing w:before="300" w:after="120"/>
      </w:pPr>
      <w:r>
        <w:rPr>
          <w:rFonts w:ascii="Cambria" w:eastAsia="Cambria" w:hAnsi="Cambria" w:cs="Cambria"/>
          <w:b/>
          <w:bCs/>
          <w:color w:val="1A1A1A"/>
          <w:sz w:val="25"/>
          <w:szCs w:val="25"/>
        </w:rPr>
        <w:t>Using Your Results</w:t>
      </w:r>
    </w:p>
    <w:p w14:paraId="1FD6DC7D" w14:textId="77777777" w:rsidR="00644D0B" w:rsidRDefault="00000000">
      <w:pPr>
        <w:spacing w:after="140" w:line="276" w:lineRule="auto"/>
      </w:pPr>
      <w:r>
        <w:rPr>
          <w:rFonts w:ascii="Calibri" w:eastAsia="Calibri" w:hAnsi="Calibri" w:cs="Calibri"/>
          <w:color w:val="1A1A1A"/>
          <w:sz w:val="21"/>
          <w:szCs w:val="21"/>
        </w:rPr>
        <w:t>Record the date and the score. Give the board the domain subtotals rather than only the total — a score of 20 built from strong screening and no reporting mechanism is a different organization from one with 20 spread evenly, and the subtotals show which.</w:t>
      </w:r>
    </w:p>
    <w:p w14:paraId="10D57796" w14:textId="77777777" w:rsidR="00644D0B" w:rsidRDefault="00000000">
      <w:pPr>
        <w:spacing w:after="140" w:line="276" w:lineRule="auto"/>
      </w:pPr>
      <w:r>
        <w:rPr>
          <w:rFonts w:ascii="Calibri" w:eastAsia="Calibri" w:hAnsi="Calibri" w:cs="Calibri"/>
          <w:color w:val="1A1A1A"/>
          <w:sz w:val="21"/>
          <w:szCs w:val="21"/>
        </w:rPr>
        <w:t>Re-run the self-assessment in 12 months, or after any substantiated incident, and compare. A dated pair of scores is among the most useful evidence of progress you can show a funder.</w:t>
      </w:r>
    </w:p>
    <w:p w14:paraId="6859769A" w14:textId="77777777" w:rsidR="00644D0B" w:rsidRDefault="00000000">
      <w:pPr>
        <w:spacing w:after="140" w:line="276" w:lineRule="auto"/>
      </w:pPr>
      <w:r>
        <w:rPr>
          <w:rFonts w:ascii="Calibri" w:eastAsia="Calibri" w:hAnsi="Calibri" w:cs="Calibri"/>
          <w:color w:val="1A1A1A"/>
          <w:sz w:val="21"/>
          <w:szCs w:val="21"/>
        </w:rPr>
        <w:t xml:space="preserve">Organizations using these tools may contact the project with questions about the published materials; feedback informs sector-level research on safeguarding readiness. If you are willing to share what worked </w:t>
      </w:r>
      <w:r>
        <w:rPr>
          <w:rFonts w:ascii="Calibri" w:eastAsia="Calibri" w:hAnsi="Calibri" w:cs="Calibri"/>
          <w:color w:val="1A1A1A"/>
          <w:sz w:val="21"/>
          <w:szCs w:val="21"/>
        </w:rPr>
        <w:lastRenderedPageBreak/>
        <w:t>and what did not, the companion Adopter Feedback Form (Tool 3) takes 15–20 minutes and directly shapes the next published version.</w:t>
      </w:r>
    </w:p>
    <w:p w14:paraId="4B27EC3A" w14:textId="77777777" w:rsidR="00644D0B" w:rsidRDefault="00000000">
      <w:pPr>
        <w:spacing w:after="140" w:line="276" w:lineRule="auto"/>
      </w:pPr>
      <w:r>
        <w:rPr>
          <w:rFonts w:ascii="Calibri" w:eastAsia="Calibri" w:hAnsi="Calibri" w:cs="Calibri"/>
          <w:b/>
          <w:bCs/>
          <w:color w:val="1A1A1A"/>
          <w:sz w:val="21"/>
          <w:szCs w:val="21"/>
        </w:rPr>
        <w:t>Attribution.</w:t>
      </w:r>
      <w:r>
        <w:rPr>
          <w:rFonts w:ascii="Calibri" w:eastAsia="Calibri" w:hAnsi="Calibri" w:cs="Calibri"/>
          <w:color w:val="1A1A1A"/>
          <w:sz w:val="21"/>
          <w:szCs w:val="21"/>
        </w:rPr>
        <w:t xml:space="preserve"> </w:t>
      </w:r>
      <w:r>
        <w:rPr>
          <w:rFonts w:ascii="Calibri" w:eastAsia="Calibri" w:hAnsi="Calibri" w:cs="Calibri"/>
          <w:i/>
          <w:iCs/>
          <w:color w:val="1A1A1A"/>
          <w:sz w:val="21"/>
          <w:szCs w:val="21"/>
        </w:rPr>
        <w:t>This self-assessment is released under CC BY 4.0. Organizations may adapt it freely. Suggested attribution: "Adapted from the U.S. Nonprofit Safeguarding Crosswalk Project, Safeguarding Self-Assessment</w:t>
      </w:r>
      <w:r>
        <w:rPr>
          <w:rFonts w:ascii="Calibri" w:eastAsia="Calibri" w:hAnsi="Calibri" w:cs="Calibri"/>
          <w:color w:val="1A1A1A"/>
          <w:sz w:val="21"/>
          <w:szCs w:val="21"/>
        </w:rPr>
        <w:t xml:space="preserve"> </w:t>
      </w:r>
      <w:r>
        <w:rPr>
          <w:rFonts w:ascii="Calibri" w:eastAsia="Calibri" w:hAnsi="Calibri" w:cs="Calibri"/>
          <w:i/>
          <w:iCs/>
          <w:color w:val="1A1A1A"/>
          <w:sz w:val="21"/>
          <w:szCs w:val="21"/>
        </w:rPr>
        <w:t>v1.1</w:t>
      </w:r>
      <w:r>
        <w:rPr>
          <w:rFonts w:ascii="Calibri" w:eastAsia="Calibri" w:hAnsi="Calibri" w:cs="Calibri"/>
          <w:color w:val="1A1A1A"/>
          <w:sz w:val="21"/>
          <w:szCs w:val="21"/>
        </w:rPr>
        <w:t xml:space="preserve"> </w:t>
      </w:r>
      <w:r>
        <w:rPr>
          <w:rFonts w:ascii="Calibri" w:eastAsia="Calibri" w:hAnsi="Calibri" w:cs="Calibri"/>
          <w:i/>
          <w:iCs/>
          <w:color w:val="1A1A1A"/>
          <w:sz w:val="21"/>
          <w:szCs w:val="21"/>
        </w:rPr>
        <w:t>(Gul, 2026),</w:t>
      </w:r>
      <w:r>
        <w:rPr>
          <w:rFonts w:ascii="Calibri" w:eastAsia="Calibri" w:hAnsi="Calibri" w:cs="Calibri"/>
          <w:color w:val="1A1A1A"/>
          <w:sz w:val="21"/>
          <w:szCs w:val="21"/>
        </w:rPr>
        <w:t xml:space="preserve"> </w:t>
      </w:r>
      <w:r>
        <w:rPr>
          <w:rFonts w:ascii="Calibri" w:eastAsia="Calibri" w:hAnsi="Calibri" w:cs="Calibri"/>
          <w:i/>
          <w:iCs/>
          <w:color w:val="1A1A1A"/>
          <w:sz w:val="21"/>
          <w:szCs w:val="21"/>
        </w:rPr>
        <w:t>https://doi.org/10.5281/zenodo.23002214."</w:t>
      </w:r>
    </w:p>
    <w:sectPr w:rsidR="00644D0B">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D25C" w14:textId="77777777" w:rsidR="00DC0FAA" w:rsidRDefault="00DC0FAA">
      <w:r>
        <w:separator/>
      </w:r>
    </w:p>
  </w:endnote>
  <w:endnote w:type="continuationSeparator" w:id="0">
    <w:p w14:paraId="6AE8394B" w14:textId="77777777" w:rsidR="00DC0FAA" w:rsidRDefault="00DC0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36EF" w14:textId="77777777" w:rsidR="00644D0B" w:rsidRDefault="00000000">
    <w:pPr>
      <w:pBdr>
        <w:top w:val="single" w:sz="4" w:space="0" w:color="CCCCCC"/>
      </w:pBdr>
      <w:tabs>
        <w:tab w:val="right" w:pos="9360"/>
      </w:tabs>
      <w:spacing w:before="60"/>
    </w:pPr>
    <w:r>
      <w:rPr>
        <w:rFonts w:ascii="Calibri" w:eastAsia="Calibri" w:hAnsi="Calibri" w:cs="Calibri"/>
        <w:color w:val="595959"/>
        <w:sz w:val="15"/>
        <w:szCs w:val="15"/>
      </w:rPr>
      <w:t>U.S. Nonprofit Safeguarding Crosswalk Project · Tool 2 v1.1 · CC BY 4.0 · doi.org/10.5281/zenodo.23002214</w:t>
    </w:r>
    <w:r>
      <w:rPr>
        <w:rFonts w:ascii="Calibri" w:eastAsia="Calibri" w:hAnsi="Calibri" w:cs="Calibri"/>
        <w:sz w:val="15"/>
        <w:szCs w:val="15"/>
      </w:rPr>
      <w:tab/>
    </w:r>
    <w:r>
      <w:rPr>
        <w:rFonts w:ascii="Calibri" w:eastAsia="Calibri" w:hAnsi="Calibri" w:cs="Calibri"/>
        <w:color w:val="595959"/>
        <w:sz w:val="15"/>
        <w:szCs w:val="15"/>
      </w:rPr>
      <w:t xml:space="preserve">Page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PAGE</w:instrText>
    </w:r>
    <w:r>
      <w:rPr>
        <w:rFonts w:ascii="Calibri" w:eastAsia="Calibri" w:hAnsi="Calibri" w:cs="Calibri"/>
        <w:color w:val="595959"/>
        <w:sz w:val="15"/>
        <w:szCs w:val="15"/>
      </w:rPr>
      <w:fldChar w:fldCharType="separate"/>
    </w:r>
    <w:r w:rsidR="00D46A49">
      <w:rPr>
        <w:rFonts w:ascii="Calibri" w:eastAsia="Calibri" w:hAnsi="Calibri" w:cs="Calibri"/>
        <w:noProof/>
        <w:color w:val="595959"/>
        <w:sz w:val="15"/>
        <w:szCs w:val="15"/>
      </w:rPr>
      <w:t>1</w:t>
    </w:r>
    <w:r>
      <w:rPr>
        <w:rFonts w:ascii="Calibri" w:eastAsia="Calibri" w:hAnsi="Calibri" w:cs="Calibri"/>
        <w:color w:val="595959"/>
        <w:sz w:val="15"/>
        <w:szCs w:val="15"/>
      </w:rPr>
      <w:fldChar w:fldCharType="end"/>
    </w:r>
    <w:r>
      <w:rPr>
        <w:rFonts w:ascii="Calibri" w:eastAsia="Calibri" w:hAnsi="Calibri" w:cs="Calibri"/>
        <w:color w:val="595959"/>
        <w:sz w:val="15"/>
        <w:szCs w:val="15"/>
      </w:rPr>
      <w:t xml:space="preserve"> of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NUMPAGES</w:instrText>
    </w:r>
    <w:r>
      <w:rPr>
        <w:rFonts w:ascii="Calibri" w:eastAsia="Calibri" w:hAnsi="Calibri" w:cs="Calibri"/>
        <w:color w:val="595959"/>
        <w:sz w:val="15"/>
        <w:szCs w:val="15"/>
      </w:rPr>
      <w:fldChar w:fldCharType="separate"/>
    </w:r>
    <w:r w:rsidR="00D46A49">
      <w:rPr>
        <w:rFonts w:ascii="Calibri" w:eastAsia="Calibri" w:hAnsi="Calibri" w:cs="Calibri"/>
        <w:noProof/>
        <w:color w:val="595959"/>
        <w:sz w:val="15"/>
        <w:szCs w:val="15"/>
      </w:rPr>
      <w:t>2</w:t>
    </w:r>
    <w:r>
      <w:rPr>
        <w:rFonts w:ascii="Calibri" w:eastAsia="Calibri" w:hAnsi="Calibri" w:cs="Calibri"/>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F375" w14:textId="77777777" w:rsidR="00DC0FAA" w:rsidRDefault="00DC0FAA">
      <w:r>
        <w:separator/>
      </w:r>
    </w:p>
  </w:footnote>
  <w:footnote w:type="continuationSeparator" w:id="0">
    <w:p w14:paraId="41E70A56" w14:textId="77777777" w:rsidR="00DC0FAA" w:rsidRDefault="00DC0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11E7"/>
    <w:multiLevelType w:val="hybridMultilevel"/>
    <w:tmpl w:val="3C9C8C3E"/>
    <w:lvl w:ilvl="0" w:tplc="B792CA6E">
      <w:start w:val="1"/>
      <w:numFmt w:val="bullet"/>
      <w:lvlText w:val="●"/>
      <w:lvlJc w:val="left"/>
      <w:pPr>
        <w:ind w:left="720" w:hanging="360"/>
      </w:pPr>
    </w:lvl>
    <w:lvl w:ilvl="1" w:tplc="803CF7A6">
      <w:start w:val="1"/>
      <w:numFmt w:val="bullet"/>
      <w:lvlText w:val="○"/>
      <w:lvlJc w:val="left"/>
      <w:pPr>
        <w:ind w:left="1440" w:hanging="360"/>
      </w:pPr>
    </w:lvl>
    <w:lvl w:ilvl="2" w:tplc="2476057C">
      <w:start w:val="1"/>
      <w:numFmt w:val="bullet"/>
      <w:lvlText w:val="■"/>
      <w:lvlJc w:val="left"/>
      <w:pPr>
        <w:ind w:left="2160" w:hanging="360"/>
      </w:pPr>
    </w:lvl>
    <w:lvl w:ilvl="3" w:tplc="A7A87296">
      <w:start w:val="1"/>
      <w:numFmt w:val="bullet"/>
      <w:lvlText w:val="●"/>
      <w:lvlJc w:val="left"/>
      <w:pPr>
        <w:ind w:left="2880" w:hanging="360"/>
      </w:pPr>
    </w:lvl>
    <w:lvl w:ilvl="4" w:tplc="47A028A2">
      <w:start w:val="1"/>
      <w:numFmt w:val="bullet"/>
      <w:lvlText w:val="○"/>
      <w:lvlJc w:val="left"/>
      <w:pPr>
        <w:ind w:left="3600" w:hanging="360"/>
      </w:pPr>
    </w:lvl>
    <w:lvl w:ilvl="5" w:tplc="4E2A2C36">
      <w:start w:val="1"/>
      <w:numFmt w:val="bullet"/>
      <w:lvlText w:val="■"/>
      <w:lvlJc w:val="left"/>
      <w:pPr>
        <w:ind w:left="4320" w:hanging="360"/>
      </w:pPr>
    </w:lvl>
    <w:lvl w:ilvl="6" w:tplc="A216A61C">
      <w:start w:val="1"/>
      <w:numFmt w:val="bullet"/>
      <w:lvlText w:val="●"/>
      <w:lvlJc w:val="left"/>
      <w:pPr>
        <w:ind w:left="5040" w:hanging="360"/>
      </w:pPr>
    </w:lvl>
    <w:lvl w:ilvl="7" w:tplc="ED1AA1D8">
      <w:start w:val="1"/>
      <w:numFmt w:val="bullet"/>
      <w:lvlText w:val="●"/>
      <w:lvlJc w:val="left"/>
      <w:pPr>
        <w:ind w:left="5760" w:hanging="360"/>
      </w:pPr>
    </w:lvl>
    <w:lvl w:ilvl="8" w:tplc="7A9671E6">
      <w:start w:val="1"/>
      <w:numFmt w:val="bullet"/>
      <w:lvlText w:val="●"/>
      <w:lvlJc w:val="left"/>
      <w:pPr>
        <w:ind w:left="6480" w:hanging="360"/>
      </w:pPr>
    </w:lvl>
  </w:abstractNum>
  <w:abstractNum w:abstractNumId="1" w15:restartNumberingAfterBreak="0">
    <w:nsid w:val="23564DAD"/>
    <w:multiLevelType w:val="hybridMultilevel"/>
    <w:tmpl w:val="42A29CA8"/>
    <w:lvl w:ilvl="0" w:tplc="770A59FC">
      <w:start w:val="1"/>
      <w:numFmt w:val="bullet"/>
      <w:lvlText w:val="•"/>
      <w:lvlJc w:val="left"/>
      <w:pPr>
        <w:ind w:left="460" w:hanging="230"/>
      </w:pPr>
    </w:lvl>
    <w:lvl w:ilvl="1" w:tplc="9258BB54">
      <w:numFmt w:val="decimal"/>
      <w:lvlText w:val=""/>
      <w:lvlJc w:val="left"/>
    </w:lvl>
    <w:lvl w:ilvl="2" w:tplc="1EFE81DE">
      <w:numFmt w:val="decimal"/>
      <w:lvlText w:val=""/>
      <w:lvlJc w:val="left"/>
    </w:lvl>
    <w:lvl w:ilvl="3" w:tplc="9D1CE340">
      <w:numFmt w:val="decimal"/>
      <w:lvlText w:val=""/>
      <w:lvlJc w:val="left"/>
    </w:lvl>
    <w:lvl w:ilvl="4" w:tplc="A71C8DAC">
      <w:numFmt w:val="decimal"/>
      <w:lvlText w:val=""/>
      <w:lvlJc w:val="left"/>
    </w:lvl>
    <w:lvl w:ilvl="5" w:tplc="7CBE2230">
      <w:numFmt w:val="decimal"/>
      <w:lvlText w:val=""/>
      <w:lvlJc w:val="left"/>
    </w:lvl>
    <w:lvl w:ilvl="6" w:tplc="12663FE6">
      <w:numFmt w:val="decimal"/>
      <w:lvlText w:val=""/>
      <w:lvlJc w:val="left"/>
    </w:lvl>
    <w:lvl w:ilvl="7" w:tplc="ED14C040">
      <w:numFmt w:val="decimal"/>
      <w:lvlText w:val=""/>
      <w:lvlJc w:val="left"/>
    </w:lvl>
    <w:lvl w:ilvl="8" w:tplc="E5ACA3EC">
      <w:numFmt w:val="decimal"/>
      <w:lvlText w:val=""/>
      <w:lvlJc w:val="left"/>
    </w:lvl>
  </w:abstractNum>
  <w:num w:numId="1" w16cid:durableId="11457769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D0B"/>
    <w:rsid w:val="00644D0B"/>
    <w:rsid w:val="00B676FF"/>
    <w:rsid w:val="00D46A49"/>
    <w:rsid w:val="00DC0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B5193"/>
  <w15:docId w15:val="{FD8168E1-74CF-4B24-9280-EDF724EDF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2050</Words>
  <Characters>11687</Characters>
  <Application>Microsoft Office Word</Application>
  <DocSecurity>0</DocSecurity>
  <Lines>97</Lines>
  <Paragraphs>27</Paragraphs>
  <ScaleCrop>false</ScaleCrop>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Saba Gul</cp:lastModifiedBy>
  <cp:revision>3</cp:revision>
  <dcterms:created xsi:type="dcterms:W3CDTF">2026-09-27T21:32:00Z</dcterms:created>
  <dcterms:modified xsi:type="dcterms:W3CDTF">2026-09-28T00:33:00Z</dcterms:modified>
</cp:coreProperties>
</file>